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1FA80" w14:textId="720ED606" w:rsidR="00E90E49" w:rsidRPr="009B3737" w:rsidRDefault="00AE2834" w:rsidP="000B2DAA">
      <w:pPr>
        <w:pStyle w:val="3GPPHeader"/>
        <w:spacing w:after="60"/>
        <w:jc w:val="both"/>
        <w:rPr>
          <w:rFonts w:ascii="Arial" w:hAnsi="Arial" w:cs="Arial"/>
          <w:sz w:val="32"/>
          <w:szCs w:val="32"/>
          <w:highlight w:val="yellow"/>
        </w:rPr>
      </w:pPr>
      <w:r w:rsidRPr="009B3737">
        <w:rPr>
          <w:rFonts w:ascii="Arial" w:hAnsi="Arial" w:cs="Arial"/>
        </w:rPr>
        <w:t>3GPP TSG-RAN WG1 Meeting #</w:t>
      </w:r>
      <w:r w:rsidR="00245837" w:rsidRPr="009B3737">
        <w:rPr>
          <w:rFonts w:ascii="Arial" w:hAnsi="Arial" w:cs="Arial"/>
        </w:rPr>
        <w:t>92</w:t>
      </w:r>
      <w:r w:rsidR="00E90E49" w:rsidRPr="009B3737">
        <w:rPr>
          <w:rFonts w:ascii="Arial" w:hAnsi="Arial" w:cs="Arial"/>
        </w:rPr>
        <w:tab/>
      </w:r>
      <w:r w:rsidR="009B3737" w:rsidRPr="009B3737">
        <w:rPr>
          <w:rFonts w:ascii="Arial" w:hAnsi="Arial" w:cs="Arial"/>
          <w:sz w:val="32"/>
          <w:szCs w:val="32"/>
        </w:rPr>
        <w:t>R1-1802771</w:t>
      </w:r>
    </w:p>
    <w:p w14:paraId="51C3CE46" w14:textId="48A60835" w:rsidR="00E90E49" w:rsidRPr="009B3737" w:rsidRDefault="00245837" w:rsidP="000B2DAA">
      <w:pPr>
        <w:pStyle w:val="3GPPHeader"/>
        <w:jc w:val="both"/>
        <w:rPr>
          <w:rFonts w:ascii="Arial" w:hAnsi="Arial" w:cs="Arial"/>
        </w:rPr>
      </w:pPr>
      <w:r w:rsidRPr="009B3737">
        <w:rPr>
          <w:rFonts w:ascii="Arial" w:hAnsi="Arial" w:cs="Arial"/>
        </w:rPr>
        <w:t>Athens</w:t>
      </w:r>
      <w:r w:rsidR="00AE2834" w:rsidRPr="009B3737">
        <w:rPr>
          <w:rFonts w:ascii="Arial" w:hAnsi="Arial" w:cs="Arial"/>
        </w:rPr>
        <w:t xml:space="preserve">, </w:t>
      </w:r>
      <w:r w:rsidRPr="009B3737">
        <w:rPr>
          <w:rFonts w:ascii="Arial" w:hAnsi="Arial" w:cs="Arial"/>
        </w:rPr>
        <w:t>Greece</w:t>
      </w:r>
      <w:r w:rsidR="002C5BA4" w:rsidRPr="009B3737">
        <w:rPr>
          <w:rFonts w:ascii="Arial" w:hAnsi="Arial" w:cs="Arial"/>
        </w:rPr>
        <w:t>,</w:t>
      </w:r>
      <w:r w:rsidR="00AE2834" w:rsidRPr="009B3737">
        <w:rPr>
          <w:rFonts w:ascii="Arial" w:hAnsi="Arial" w:cs="Arial"/>
        </w:rPr>
        <w:t xml:space="preserve"> </w:t>
      </w:r>
      <w:r w:rsidR="0065624D" w:rsidRPr="009B3737">
        <w:rPr>
          <w:rFonts w:ascii="Arial" w:hAnsi="Arial" w:cs="Arial"/>
        </w:rPr>
        <w:t>26</w:t>
      </w:r>
      <w:r w:rsidR="002C5BA4" w:rsidRPr="009B3737">
        <w:rPr>
          <w:rFonts w:ascii="Arial" w:hAnsi="Arial" w:cs="Arial"/>
          <w:vertAlign w:val="superscript"/>
        </w:rPr>
        <w:t>th</w:t>
      </w:r>
      <w:r w:rsidR="002C5BA4" w:rsidRPr="009B3737">
        <w:rPr>
          <w:rFonts w:ascii="Arial" w:hAnsi="Arial" w:cs="Arial"/>
        </w:rPr>
        <w:t xml:space="preserve"> </w:t>
      </w:r>
      <w:r w:rsidRPr="009B3737">
        <w:rPr>
          <w:rFonts w:ascii="Arial" w:hAnsi="Arial" w:cs="Arial"/>
        </w:rPr>
        <w:t>Feb. – 2</w:t>
      </w:r>
      <w:r w:rsidRPr="009B3737">
        <w:rPr>
          <w:rFonts w:ascii="Arial" w:hAnsi="Arial" w:cs="Arial"/>
          <w:vertAlign w:val="superscript"/>
        </w:rPr>
        <w:t>nd</w:t>
      </w:r>
      <w:r w:rsidRPr="009B3737">
        <w:rPr>
          <w:rFonts w:ascii="Arial" w:hAnsi="Arial" w:cs="Arial"/>
        </w:rPr>
        <w:t xml:space="preserve"> March</w:t>
      </w:r>
      <w:r w:rsidR="00AE2834" w:rsidRPr="009B3737">
        <w:rPr>
          <w:rFonts w:ascii="Arial" w:hAnsi="Arial" w:cs="Arial"/>
        </w:rPr>
        <w:t xml:space="preserve"> 201</w:t>
      </w:r>
      <w:r w:rsidR="00327B15" w:rsidRPr="009B3737">
        <w:rPr>
          <w:rFonts w:ascii="Arial" w:hAnsi="Arial" w:cs="Arial"/>
        </w:rPr>
        <w:t>8</w:t>
      </w:r>
    </w:p>
    <w:p w14:paraId="4BD7568C" w14:textId="77777777" w:rsidR="00682F87" w:rsidRDefault="00682F87" w:rsidP="000B2DAA">
      <w:pPr>
        <w:pStyle w:val="3GPPHeader"/>
        <w:spacing w:after="0" w:line="240" w:lineRule="auto"/>
        <w:jc w:val="both"/>
        <w:rPr>
          <w:rFonts w:ascii="Arial" w:hAnsi="Arial" w:cs="Arial"/>
          <w:sz w:val="22"/>
        </w:rPr>
      </w:pPr>
    </w:p>
    <w:p w14:paraId="606D9DC9" w14:textId="00655E17" w:rsidR="00E90E49" w:rsidRPr="009B3737" w:rsidRDefault="00E90E49" w:rsidP="000B2DAA">
      <w:pPr>
        <w:pStyle w:val="3GPPHeader"/>
        <w:spacing w:after="0" w:line="240" w:lineRule="auto"/>
        <w:jc w:val="both"/>
        <w:rPr>
          <w:rFonts w:ascii="Arial" w:hAnsi="Arial" w:cs="Arial"/>
          <w:sz w:val="22"/>
        </w:rPr>
      </w:pPr>
      <w:r w:rsidRPr="009B3737">
        <w:rPr>
          <w:rFonts w:ascii="Arial" w:hAnsi="Arial" w:cs="Arial"/>
          <w:sz w:val="22"/>
        </w:rPr>
        <w:t>Agenda Item:</w:t>
      </w:r>
      <w:r w:rsidRPr="009B3737">
        <w:rPr>
          <w:rFonts w:ascii="Arial" w:hAnsi="Arial" w:cs="Arial"/>
          <w:sz w:val="22"/>
        </w:rPr>
        <w:tab/>
      </w:r>
      <w:r w:rsidR="00245837" w:rsidRPr="009B3737">
        <w:rPr>
          <w:rFonts w:ascii="Arial" w:hAnsi="Arial" w:cs="Arial"/>
          <w:sz w:val="22"/>
        </w:rPr>
        <w:t>7.6.1</w:t>
      </w:r>
    </w:p>
    <w:p w14:paraId="684B06A7" w14:textId="77777777" w:rsidR="00E90E49" w:rsidRPr="009B3737" w:rsidRDefault="003D3C45" w:rsidP="000B2DAA">
      <w:pPr>
        <w:pStyle w:val="3GPPHeader"/>
        <w:spacing w:after="0" w:line="240" w:lineRule="auto"/>
        <w:jc w:val="both"/>
        <w:rPr>
          <w:rFonts w:ascii="Arial" w:hAnsi="Arial" w:cs="Arial"/>
          <w:sz w:val="22"/>
        </w:rPr>
      </w:pPr>
      <w:r w:rsidRPr="009B3737">
        <w:rPr>
          <w:rFonts w:ascii="Arial" w:hAnsi="Arial" w:cs="Arial"/>
          <w:sz w:val="22"/>
        </w:rPr>
        <w:t>Source:</w:t>
      </w:r>
      <w:r w:rsidR="00E90E49" w:rsidRPr="009B3737">
        <w:rPr>
          <w:rFonts w:ascii="Arial" w:hAnsi="Arial" w:cs="Arial"/>
          <w:sz w:val="22"/>
        </w:rPr>
        <w:tab/>
      </w:r>
      <w:r w:rsidR="00F64C2B" w:rsidRPr="009B3737">
        <w:rPr>
          <w:rFonts w:ascii="Arial" w:hAnsi="Arial" w:cs="Arial"/>
          <w:sz w:val="22"/>
        </w:rPr>
        <w:t>Ericsson</w:t>
      </w:r>
    </w:p>
    <w:p w14:paraId="214B1E52" w14:textId="60F10856" w:rsidR="00E90E49" w:rsidRPr="009B3737" w:rsidRDefault="003D3C45" w:rsidP="000B2DAA">
      <w:pPr>
        <w:pStyle w:val="3GPPHeader"/>
        <w:spacing w:after="0" w:line="240" w:lineRule="auto"/>
        <w:ind w:left="1701" w:hanging="1701"/>
        <w:jc w:val="both"/>
        <w:rPr>
          <w:rFonts w:ascii="Arial" w:hAnsi="Arial" w:cs="Arial"/>
          <w:sz w:val="22"/>
        </w:rPr>
      </w:pPr>
      <w:r w:rsidRPr="009B3737">
        <w:rPr>
          <w:rFonts w:ascii="Arial" w:hAnsi="Arial" w:cs="Arial"/>
          <w:sz w:val="22"/>
        </w:rPr>
        <w:t>Title:</w:t>
      </w:r>
      <w:r w:rsidR="006B5B0F" w:rsidRPr="009B3737">
        <w:rPr>
          <w:rFonts w:ascii="Arial" w:hAnsi="Arial" w:cs="Arial"/>
          <w:sz w:val="22"/>
        </w:rPr>
        <w:tab/>
      </w:r>
      <w:r w:rsidR="0069572F" w:rsidRPr="009B3737">
        <w:rPr>
          <w:rFonts w:ascii="Arial" w:hAnsi="Arial" w:cs="Arial"/>
          <w:sz w:val="22"/>
        </w:rPr>
        <w:t>NR-U evaluation methodology</w:t>
      </w:r>
      <w:r w:rsidR="0023669C" w:rsidRPr="009B3737">
        <w:rPr>
          <w:rFonts w:ascii="Arial" w:hAnsi="Arial" w:cs="Arial"/>
          <w:sz w:val="22"/>
        </w:rPr>
        <w:t xml:space="preserve"> </w:t>
      </w:r>
    </w:p>
    <w:p w14:paraId="59D6E79C" w14:textId="414627A9" w:rsidR="00E90E49" w:rsidRDefault="00E90E49" w:rsidP="000B2DAA">
      <w:pPr>
        <w:pStyle w:val="3GPPHeader"/>
        <w:spacing w:after="0" w:line="240" w:lineRule="auto"/>
        <w:jc w:val="both"/>
        <w:rPr>
          <w:rFonts w:ascii="Arial" w:hAnsi="Arial" w:cs="Arial"/>
          <w:sz w:val="22"/>
        </w:rPr>
      </w:pPr>
      <w:r w:rsidRPr="009B3737">
        <w:rPr>
          <w:rFonts w:ascii="Arial" w:hAnsi="Arial" w:cs="Arial"/>
          <w:sz w:val="22"/>
        </w:rPr>
        <w:t>Document for:</w:t>
      </w:r>
      <w:r w:rsidRPr="009B3737">
        <w:rPr>
          <w:rFonts w:ascii="Arial" w:hAnsi="Arial" w:cs="Arial"/>
          <w:sz w:val="22"/>
        </w:rPr>
        <w:tab/>
      </w:r>
      <w:r w:rsidR="000A4D8A" w:rsidRPr="009B3737">
        <w:rPr>
          <w:rFonts w:ascii="Arial" w:hAnsi="Arial" w:cs="Arial"/>
          <w:sz w:val="22"/>
        </w:rPr>
        <w:t>Discussion</w:t>
      </w:r>
    </w:p>
    <w:p w14:paraId="3B6C65DF" w14:textId="77777777" w:rsidR="000B2DAA" w:rsidRPr="009B3737" w:rsidRDefault="000B2DAA" w:rsidP="000B2DAA">
      <w:pPr>
        <w:pStyle w:val="3GPPHeader"/>
        <w:spacing w:after="0" w:line="240" w:lineRule="auto"/>
        <w:jc w:val="both"/>
        <w:rPr>
          <w:rFonts w:ascii="Arial" w:hAnsi="Arial" w:cs="Arial"/>
          <w:sz w:val="22"/>
        </w:rPr>
      </w:pPr>
    </w:p>
    <w:p w14:paraId="65062EEC" w14:textId="77777777" w:rsidR="00E90E49" w:rsidRPr="009B3737" w:rsidRDefault="00E90E49" w:rsidP="000B2DAA">
      <w:pPr>
        <w:pStyle w:val="Heading1"/>
        <w:jc w:val="both"/>
      </w:pPr>
      <w:bookmarkStart w:id="0" w:name="_Ref502661837"/>
      <w:r w:rsidRPr="009B3737">
        <w:t>Introduction</w:t>
      </w:r>
      <w:bookmarkEnd w:id="0"/>
    </w:p>
    <w:p w14:paraId="3942F7B0" w14:textId="1B94207C" w:rsidR="00477768" w:rsidRPr="009B3737" w:rsidRDefault="00327B15" w:rsidP="000B2DAA">
      <w:pPr>
        <w:pStyle w:val="BodyText"/>
        <w:jc w:val="both"/>
        <w:rPr>
          <w:rFonts w:ascii="Arial" w:hAnsi="Arial" w:cs="Arial"/>
          <w:sz w:val="20"/>
          <w:szCs w:val="20"/>
        </w:rPr>
      </w:pPr>
      <w:r w:rsidRPr="009B3737">
        <w:rPr>
          <w:rFonts w:ascii="Arial" w:hAnsi="Arial" w:cs="Arial"/>
          <w:sz w:val="20"/>
          <w:szCs w:val="20"/>
        </w:rPr>
        <w:t>The Study Item on NR-based Access to Unlicensed Spectrum (NR-U), which was approved at RAN#</w:t>
      </w:r>
      <w:r w:rsidR="007B509B" w:rsidRPr="009B3737">
        <w:rPr>
          <w:rFonts w:ascii="Arial" w:hAnsi="Arial" w:cs="Arial"/>
          <w:sz w:val="20"/>
          <w:szCs w:val="20"/>
        </w:rPr>
        <w:t>7</w:t>
      </w:r>
      <w:r w:rsidR="00E1135F" w:rsidRPr="009B3737">
        <w:rPr>
          <w:rFonts w:ascii="Arial" w:hAnsi="Arial" w:cs="Arial"/>
          <w:sz w:val="20"/>
          <w:szCs w:val="20"/>
        </w:rPr>
        <w:t>5</w:t>
      </w:r>
      <w:r w:rsidRPr="009B3737">
        <w:rPr>
          <w:rFonts w:ascii="Arial" w:hAnsi="Arial" w:cs="Arial"/>
          <w:sz w:val="20"/>
          <w:szCs w:val="20"/>
        </w:rPr>
        <w:t xml:space="preserve">, includes the following objectives </w:t>
      </w:r>
      <w:r w:rsidR="001E5604" w:rsidRPr="009B3737">
        <w:rPr>
          <w:rFonts w:ascii="Arial" w:hAnsi="Arial" w:cs="Arial"/>
          <w:sz w:val="20"/>
          <w:szCs w:val="20"/>
        </w:rPr>
        <w:fldChar w:fldCharType="begin"/>
      </w:r>
      <w:r w:rsidR="001E5604" w:rsidRPr="009B3737">
        <w:rPr>
          <w:rFonts w:ascii="Arial" w:hAnsi="Arial" w:cs="Arial"/>
          <w:sz w:val="20"/>
          <w:szCs w:val="20"/>
        </w:rPr>
        <w:instrText xml:space="preserve"> REF _Ref454459437 \r \h </w:instrText>
      </w:r>
      <w:r w:rsidR="009B3737" w:rsidRPr="009B3737">
        <w:rPr>
          <w:rFonts w:ascii="Arial" w:hAnsi="Arial" w:cs="Arial"/>
          <w:sz w:val="20"/>
          <w:szCs w:val="20"/>
        </w:rPr>
        <w:instrText xml:space="preserve"> \* MERGEFORMAT </w:instrText>
      </w:r>
      <w:r w:rsidR="001E5604" w:rsidRPr="009B3737">
        <w:rPr>
          <w:rFonts w:ascii="Arial" w:hAnsi="Arial" w:cs="Arial"/>
          <w:sz w:val="20"/>
          <w:szCs w:val="20"/>
        </w:rPr>
      </w:r>
      <w:r w:rsidR="001E5604" w:rsidRPr="009B3737">
        <w:rPr>
          <w:rFonts w:ascii="Arial" w:hAnsi="Arial" w:cs="Arial"/>
          <w:sz w:val="20"/>
          <w:szCs w:val="20"/>
        </w:rPr>
        <w:fldChar w:fldCharType="separate"/>
      </w:r>
      <w:r w:rsidR="00BB3DAC" w:rsidRPr="009B3737">
        <w:rPr>
          <w:rFonts w:ascii="Arial" w:hAnsi="Arial" w:cs="Arial"/>
          <w:sz w:val="20"/>
          <w:szCs w:val="20"/>
        </w:rPr>
        <w:t>[1]</w:t>
      </w:r>
      <w:r w:rsidR="001E5604" w:rsidRPr="009B3737">
        <w:rPr>
          <w:rFonts w:ascii="Arial" w:hAnsi="Arial" w:cs="Arial"/>
          <w:sz w:val="20"/>
          <w:szCs w:val="20"/>
        </w:rPr>
        <w:fldChar w:fldCharType="end"/>
      </w:r>
      <w:r w:rsidRPr="009B3737">
        <w:rPr>
          <w:rFonts w:ascii="Arial" w:hAnsi="Arial" w:cs="Arial"/>
          <w:sz w:val="20"/>
          <w:szCs w:val="20"/>
        </w:rPr>
        <w:t>:</w:t>
      </w:r>
    </w:p>
    <w:p w14:paraId="4537F2A6" w14:textId="3ADDCD1C" w:rsidR="00E01B0B" w:rsidRPr="009B3737" w:rsidRDefault="00E01B0B" w:rsidP="000B2DAA">
      <w:pPr>
        <w:pStyle w:val="ListParagraph"/>
        <w:numPr>
          <w:ilvl w:val="0"/>
          <w:numId w:val="23"/>
        </w:numPr>
        <w:jc w:val="both"/>
        <w:rPr>
          <w:rFonts w:ascii="Arial" w:hAnsi="Arial" w:cs="Arial"/>
          <w:bCs/>
          <w:sz w:val="20"/>
          <w:szCs w:val="20"/>
        </w:rPr>
      </w:pPr>
      <w:r w:rsidRPr="009B3737">
        <w:rPr>
          <w:rFonts w:ascii="Arial" w:hAnsi="Arial" w:cs="Arial"/>
          <w:sz w:val="20"/>
          <w:szCs w:val="20"/>
        </w:rPr>
        <w:t xml:space="preserve">The NR-based unlicensed access design should allow fair coexistence across RATs and within NR-based systems operating in unlicensed spectrum. </w:t>
      </w:r>
    </w:p>
    <w:p w14:paraId="2F44A0D1" w14:textId="58D3E32D" w:rsidR="00E01B0B" w:rsidRPr="009B3737" w:rsidRDefault="00E01B0B" w:rsidP="000B2DAA">
      <w:pPr>
        <w:pStyle w:val="ListParagraph"/>
        <w:numPr>
          <w:ilvl w:val="0"/>
          <w:numId w:val="23"/>
        </w:numPr>
        <w:jc w:val="both"/>
        <w:rPr>
          <w:rFonts w:ascii="Arial" w:hAnsi="Arial" w:cs="Arial"/>
          <w:bCs/>
          <w:sz w:val="20"/>
          <w:szCs w:val="20"/>
        </w:rPr>
      </w:pPr>
      <w:r w:rsidRPr="009B3737">
        <w:rPr>
          <w:rFonts w:ascii="Arial" w:hAnsi="Arial" w:cs="Arial"/>
          <w:bCs/>
          <w:sz w:val="20"/>
          <w:szCs w:val="20"/>
        </w:rPr>
        <w:t xml:space="preserve">Study NR-based operation in unlicensed spectrum (RAN1, RAN2, RAN4) including </w:t>
      </w:r>
    </w:p>
    <w:p w14:paraId="76DA465E" w14:textId="77777777" w:rsidR="00E01B0B" w:rsidRPr="009B3737" w:rsidRDefault="00E01B0B" w:rsidP="000B2DAA">
      <w:pPr>
        <w:numPr>
          <w:ilvl w:val="1"/>
          <w:numId w:val="25"/>
        </w:numPr>
        <w:jc w:val="both"/>
        <w:rPr>
          <w:rFonts w:ascii="Arial" w:hAnsi="Arial" w:cs="Arial"/>
          <w:bCs/>
          <w:sz w:val="20"/>
          <w:szCs w:val="20"/>
        </w:rPr>
      </w:pPr>
      <w:r w:rsidRPr="009B3737">
        <w:rPr>
          <w:rFonts w:ascii="Arial" w:hAnsi="Arial" w:cs="Arial"/>
          <w:bCs/>
          <w:sz w:val="20"/>
          <w:szCs w:val="20"/>
        </w:rPr>
        <w:t>Physical channels inheriting the choices of duplex mode, waveform, carrier bandwidth, subcarrier spacing, frame structure, and physical layer design made as part of the NR study and avoiding unnecessary divergence with decisions made in the NR WI</w:t>
      </w:r>
    </w:p>
    <w:p w14:paraId="2ECA7930" w14:textId="77777777" w:rsidR="00E01B0B" w:rsidRPr="009B3737" w:rsidRDefault="00E01B0B" w:rsidP="000B2DAA">
      <w:pPr>
        <w:numPr>
          <w:ilvl w:val="2"/>
          <w:numId w:val="25"/>
        </w:numPr>
        <w:jc w:val="both"/>
        <w:rPr>
          <w:rFonts w:ascii="Arial" w:hAnsi="Arial" w:cs="Arial"/>
          <w:bCs/>
          <w:sz w:val="20"/>
          <w:szCs w:val="20"/>
        </w:rPr>
      </w:pPr>
      <w:r w:rsidRPr="009B3737">
        <w:rPr>
          <w:rFonts w:ascii="Arial" w:hAnsi="Arial" w:cs="Arial"/>
          <w:bCs/>
          <w:sz w:val="20"/>
          <w:szCs w:val="20"/>
        </w:rPr>
        <w:t>Consider unlicensed bands both below and above 6GHz, up to 52.6GHz</w:t>
      </w:r>
    </w:p>
    <w:p w14:paraId="2897F5CA" w14:textId="77777777" w:rsidR="00E01B0B" w:rsidRPr="009B3737" w:rsidRDefault="00E01B0B" w:rsidP="000B2DAA">
      <w:pPr>
        <w:numPr>
          <w:ilvl w:val="2"/>
          <w:numId w:val="25"/>
        </w:numPr>
        <w:jc w:val="both"/>
        <w:rPr>
          <w:rFonts w:ascii="Arial" w:hAnsi="Arial" w:cs="Arial"/>
          <w:bCs/>
          <w:sz w:val="20"/>
          <w:szCs w:val="20"/>
        </w:rPr>
      </w:pPr>
      <w:r w:rsidRPr="009B3737">
        <w:rPr>
          <w:rFonts w:ascii="Arial" w:hAnsi="Arial" w:cs="Arial"/>
          <w:bCs/>
          <w:sz w:val="20"/>
          <w:szCs w:val="20"/>
        </w:rPr>
        <w:t xml:space="preserve">Consider unlicensed bands above 52.6GHz to the extent that waveform design principles remain unchanged with respect to below 52.6GHz bands </w:t>
      </w:r>
    </w:p>
    <w:p w14:paraId="68BD0791" w14:textId="77777777" w:rsidR="00E01B0B" w:rsidRPr="009B3737" w:rsidRDefault="00E01B0B" w:rsidP="000B2DAA">
      <w:pPr>
        <w:numPr>
          <w:ilvl w:val="2"/>
          <w:numId w:val="25"/>
        </w:numPr>
        <w:jc w:val="both"/>
        <w:rPr>
          <w:rFonts w:ascii="Arial" w:hAnsi="Arial" w:cs="Arial"/>
          <w:bCs/>
          <w:sz w:val="20"/>
          <w:szCs w:val="20"/>
        </w:rPr>
      </w:pPr>
      <w:r w:rsidRPr="009B3737">
        <w:rPr>
          <w:rFonts w:ascii="Arial" w:hAnsi="Arial" w:cs="Arial"/>
          <w:bCs/>
          <w:sz w:val="20"/>
          <w:szCs w:val="20"/>
        </w:rPr>
        <w:t xml:space="preserve">Consider similar forward compatibility principles made in the NR WI </w:t>
      </w:r>
    </w:p>
    <w:p w14:paraId="36D846EE" w14:textId="77777777" w:rsidR="00E01B0B" w:rsidRPr="009B3737" w:rsidRDefault="00E01B0B" w:rsidP="000B2DAA">
      <w:pPr>
        <w:numPr>
          <w:ilvl w:val="1"/>
          <w:numId w:val="25"/>
        </w:numPr>
        <w:jc w:val="both"/>
        <w:rPr>
          <w:rFonts w:ascii="Arial" w:hAnsi="Arial" w:cs="Arial"/>
          <w:bCs/>
          <w:sz w:val="20"/>
          <w:szCs w:val="20"/>
        </w:rPr>
      </w:pPr>
      <w:r w:rsidRPr="009B3737">
        <w:rPr>
          <w:rFonts w:ascii="Arial" w:hAnsi="Arial" w:cs="Arial"/>
          <w:bCs/>
          <w:sz w:val="20"/>
          <w:szCs w:val="20"/>
        </w:rPr>
        <w:t>Initial access, channel access. Scheduling/HARQ, and mobility including connected/inactive/idle mode operation and radio-link monitoring/failure</w:t>
      </w:r>
    </w:p>
    <w:p w14:paraId="2225D89A" w14:textId="2BE8CF7B" w:rsidR="00E01B0B" w:rsidRPr="009B3737" w:rsidRDefault="00E01B0B" w:rsidP="000B2DAA">
      <w:pPr>
        <w:numPr>
          <w:ilvl w:val="1"/>
          <w:numId w:val="25"/>
        </w:numPr>
        <w:jc w:val="both"/>
        <w:rPr>
          <w:rFonts w:ascii="Arial" w:hAnsi="Arial" w:cs="Arial"/>
          <w:bCs/>
          <w:sz w:val="20"/>
          <w:szCs w:val="20"/>
        </w:rPr>
      </w:pPr>
      <w:r w:rsidRPr="009B3737">
        <w:rPr>
          <w:rFonts w:ascii="Arial" w:hAnsi="Arial" w:cs="Arial"/>
          <w:bCs/>
          <w:sz w:val="20"/>
          <w:szCs w:val="20"/>
        </w:rPr>
        <w:t>Coexistence methods within NR-based and between NR-based operation in unlicensed and LTE-based LAA and with other incumbent RATs in accordance with regulatory requirements in e.g., 5</w:t>
      </w:r>
      <w:r w:rsidR="00CB004E" w:rsidRPr="009B3737">
        <w:rPr>
          <w:rFonts w:ascii="Arial" w:hAnsi="Arial" w:cs="Arial"/>
          <w:bCs/>
          <w:sz w:val="20"/>
          <w:szCs w:val="20"/>
        </w:rPr>
        <w:t>GHz,</w:t>
      </w:r>
      <w:r w:rsidRPr="009B3737">
        <w:rPr>
          <w:rFonts w:ascii="Arial" w:hAnsi="Arial" w:cs="Arial"/>
          <w:bCs/>
          <w:sz w:val="20"/>
          <w:szCs w:val="20"/>
        </w:rPr>
        <w:t xml:space="preserve"> 37GHz, 60GHz bands </w:t>
      </w:r>
    </w:p>
    <w:p w14:paraId="319DC3D6" w14:textId="7071F497" w:rsidR="00E01B0B" w:rsidRPr="009B3737" w:rsidRDefault="00E01B0B" w:rsidP="000B2DAA">
      <w:pPr>
        <w:numPr>
          <w:ilvl w:val="2"/>
          <w:numId w:val="25"/>
        </w:numPr>
        <w:jc w:val="both"/>
        <w:rPr>
          <w:rFonts w:ascii="Arial" w:hAnsi="Arial" w:cs="Arial"/>
          <w:bCs/>
          <w:sz w:val="20"/>
          <w:szCs w:val="20"/>
        </w:rPr>
      </w:pPr>
      <w:r w:rsidRPr="009B3737">
        <w:rPr>
          <w:rFonts w:ascii="Arial" w:hAnsi="Arial" w:cs="Arial"/>
          <w:bCs/>
          <w:sz w:val="20"/>
          <w:szCs w:val="20"/>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14:paraId="6A37C6F9" w14:textId="7EB77063" w:rsidR="00867849" w:rsidRPr="009B3737" w:rsidRDefault="00867849" w:rsidP="000B2DAA">
      <w:pPr>
        <w:pStyle w:val="BodyText"/>
        <w:jc w:val="both"/>
        <w:rPr>
          <w:rFonts w:ascii="Arial" w:hAnsi="Arial" w:cs="Arial"/>
          <w:sz w:val="20"/>
          <w:szCs w:val="20"/>
        </w:rPr>
      </w:pPr>
      <w:r w:rsidRPr="009B3737">
        <w:rPr>
          <w:rFonts w:ascii="Arial" w:hAnsi="Arial" w:cs="Arial"/>
          <w:sz w:val="20"/>
          <w:szCs w:val="20"/>
        </w:rPr>
        <w:t>In this contribution, we discuss the methodology and scenarios for evaluating different coexistence solution proposals.</w:t>
      </w:r>
      <w:r w:rsidR="00EF49BF">
        <w:rPr>
          <w:rFonts w:ascii="Arial" w:hAnsi="Arial" w:cs="Arial"/>
          <w:sz w:val="20"/>
          <w:szCs w:val="20"/>
        </w:rPr>
        <w:t xml:space="preserve"> This is a revised version of </w:t>
      </w:r>
      <w:r w:rsidR="00EF49BF" w:rsidRPr="00EF49BF">
        <w:rPr>
          <w:rFonts w:ascii="Arial" w:hAnsi="Arial" w:cs="Arial"/>
          <w:sz w:val="20"/>
          <w:szCs w:val="20"/>
        </w:rPr>
        <w:t>R1-1800718</w:t>
      </w:r>
      <w:r w:rsidR="00EF49BF">
        <w:rPr>
          <w:rFonts w:ascii="Arial" w:hAnsi="Arial" w:cs="Arial"/>
          <w:sz w:val="20"/>
          <w:szCs w:val="20"/>
        </w:rPr>
        <w:t>.</w:t>
      </w:r>
    </w:p>
    <w:p w14:paraId="5925009D" w14:textId="04CCA837" w:rsidR="004000E8" w:rsidRPr="009B3737" w:rsidRDefault="004A6B15" w:rsidP="000B2DAA">
      <w:pPr>
        <w:pStyle w:val="Heading1"/>
        <w:jc w:val="both"/>
      </w:pPr>
      <w:bookmarkStart w:id="1" w:name="_Ref178064866"/>
      <w:bookmarkEnd w:id="1"/>
      <w:r w:rsidRPr="009B3737">
        <w:t xml:space="preserve">NR-U </w:t>
      </w:r>
      <w:r w:rsidR="00540F3D" w:rsidRPr="009B3737">
        <w:t>e</w:t>
      </w:r>
      <w:r w:rsidR="00040C9B" w:rsidRPr="009B3737">
        <w:t>valuation methodology</w:t>
      </w:r>
    </w:p>
    <w:p w14:paraId="7B957387" w14:textId="20F2BDA1" w:rsidR="0027144F" w:rsidRPr="009B3737" w:rsidRDefault="001A00BD" w:rsidP="000B2DAA">
      <w:pPr>
        <w:pStyle w:val="BodyText"/>
        <w:jc w:val="both"/>
        <w:rPr>
          <w:rFonts w:ascii="Arial" w:hAnsi="Arial" w:cs="Arial"/>
          <w:bCs/>
          <w:sz w:val="20"/>
          <w:szCs w:val="20"/>
        </w:rPr>
      </w:pPr>
      <w:r w:rsidRPr="009B3737">
        <w:rPr>
          <w:rFonts w:ascii="Arial" w:hAnsi="Arial" w:cs="Arial"/>
          <w:sz w:val="20"/>
          <w:szCs w:val="20"/>
        </w:rPr>
        <w:t xml:space="preserve">It is identified in the Study Item that the NR-U study </w:t>
      </w:r>
      <w:r w:rsidR="00DF3049" w:rsidRPr="009B3737">
        <w:rPr>
          <w:rFonts w:ascii="Arial" w:hAnsi="Arial" w:cs="Arial"/>
          <w:bCs/>
          <w:sz w:val="20"/>
          <w:szCs w:val="20"/>
        </w:rPr>
        <w:t>shall</w:t>
      </w:r>
      <w:r w:rsidRPr="009B3737">
        <w:rPr>
          <w:rFonts w:ascii="Arial" w:hAnsi="Arial" w:cs="Arial"/>
          <w:bCs/>
          <w:sz w:val="20"/>
          <w:szCs w:val="20"/>
        </w:rPr>
        <w:t>:</w:t>
      </w:r>
    </w:p>
    <w:p w14:paraId="33539D17" w14:textId="0C7EC10F" w:rsidR="00CB004E" w:rsidRPr="009B3737" w:rsidRDefault="00CB004E" w:rsidP="000B2DAA">
      <w:pPr>
        <w:jc w:val="both"/>
        <w:rPr>
          <w:rFonts w:ascii="Arial" w:hAnsi="Arial" w:cs="Arial"/>
          <w:bCs/>
          <w:i/>
          <w:sz w:val="20"/>
          <w:szCs w:val="20"/>
        </w:rPr>
      </w:pPr>
      <w:r w:rsidRPr="009B3737">
        <w:rPr>
          <w:rFonts w:ascii="Arial" w:hAnsi="Arial" w:cs="Arial"/>
          <w:bCs/>
          <w:i/>
          <w:sz w:val="20"/>
          <w:szCs w:val="20"/>
        </w:rPr>
        <w:t xml:space="preserve">- </w:t>
      </w:r>
      <w:r w:rsidR="000C79E7" w:rsidRPr="009B3737">
        <w:rPr>
          <w:rFonts w:ascii="Arial" w:hAnsi="Arial" w:cs="Arial"/>
          <w:bCs/>
          <w:i/>
          <w:sz w:val="20"/>
          <w:szCs w:val="20"/>
        </w:rPr>
        <w:t>A</w:t>
      </w:r>
      <w:r w:rsidRPr="009B3737">
        <w:rPr>
          <w:rFonts w:ascii="Arial" w:hAnsi="Arial" w:cs="Arial"/>
          <w:bCs/>
          <w:i/>
          <w:sz w:val="20"/>
          <w:szCs w:val="20"/>
        </w:rPr>
        <w:t>llow fair coexistence across RATs and within NR-based systems operating in unlicensed spectrum</w:t>
      </w:r>
    </w:p>
    <w:p w14:paraId="0BA8668B" w14:textId="1D6FD692" w:rsidR="00DF3049" w:rsidRPr="009B3737" w:rsidRDefault="00DF3049" w:rsidP="000B2DAA">
      <w:pPr>
        <w:jc w:val="both"/>
        <w:rPr>
          <w:rFonts w:ascii="Arial" w:hAnsi="Arial" w:cs="Arial"/>
          <w:bCs/>
          <w:i/>
          <w:sz w:val="20"/>
          <w:szCs w:val="20"/>
        </w:rPr>
      </w:pPr>
      <w:r w:rsidRPr="009B3737">
        <w:rPr>
          <w:rFonts w:ascii="Arial" w:hAnsi="Arial" w:cs="Arial"/>
          <w:bCs/>
          <w:i/>
          <w:sz w:val="20"/>
          <w:szCs w:val="20"/>
        </w:rPr>
        <w:t>- Include c</w:t>
      </w:r>
      <w:r w:rsidR="001A00BD" w:rsidRPr="009B3737">
        <w:rPr>
          <w:rFonts w:ascii="Arial" w:hAnsi="Arial" w:cs="Arial"/>
          <w:bCs/>
          <w:i/>
          <w:sz w:val="20"/>
          <w:szCs w:val="20"/>
        </w:rPr>
        <w:t>oexistence methods within NR-based and between NR-based operation in unlicensed and LTE-based LAA and with other incumbent RATs in accordance with regulatory requirements in e.g., 5</w:t>
      </w:r>
      <w:r w:rsidR="00CB004E" w:rsidRPr="009B3737">
        <w:rPr>
          <w:rFonts w:ascii="Arial" w:hAnsi="Arial" w:cs="Arial"/>
          <w:bCs/>
          <w:i/>
          <w:sz w:val="20"/>
          <w:szCs w:val="20"/>
        </w:rPr>
        <w:t>GHz,</w:t>
      </w:r>
      <w:r w:rsidR="001A00BD" w:rsidRPr="009B3737">
        <w:rPr>
          <w:rFonts w:ascii="Arial" w:hAnsi="Arial" w:cs="Arial"/>
          <w:bCs/>
          <w:i/>
          <w:sz w:val="20"/>
          <w:szCs w:val="20"/>
        </w:rPr>
        <w:t xml:space="preserve"> 37GHz, 60GHz bands</w:t>
      </w:r>
      <w:r w:rsidRPr="009B3737">
        <w:rPr>
          <w:rFonts w:ascii="Arial" w:hAnsi="Arial" w:cs="Arial"/>
          <w:bCs/>
          <w:i/>
          <w:sz w:val="20"/>
          <w:szCs w:val="20"/>
        </w:rPr>
        <w:t xml:space="preserve">. </w:t>
      </w:r>
    </w:p>
    <w:p w14:paraId="5F8D2690" w14:textId="50BEEF9C" w:rsidR="001A00BD" w:rsidRPr="009B3737" w:rsidRDefault="001A00BD" w:rsidP="000B2DAA">
      <w:pPr>
        <w:pStyle w:val="ListParagraph"/>
        <w:numPr>
          <w:ilvl w:val="0"/>
          <w:numId w:val="26"/>
        </w:numPr>
        <w:jc w:val="both"/>
        <w:rPr>
          <w:rFonts w:ascii="Arial" w:hAnsi="Arial" w:cs="Arial"/>
          <w:bCs/>
          <w:i/>
          <w:sz w:val="20"/>
          <w:szCs w:val="20"/>
        </w:rPr>
      </w:pPr>
      <w:r w:rsidRPr="009B3737">
        <w:rPr>
          <w:rFonts w:ascii="Arial" w:hAnsi="Arial" w:cs="Arial"/>
          <w:bCs/>
          <w:i/>
          <w:sz w:val="20"/>
          <w:szCs w:val="20"/>
        </w:rPr>
        <w:t xml:space="preserve">Coexistence methods already defined for 5GHz band in LTE-based LAA context should be assumed as the baseline for 5GHz operation. Enhancements in 5GHz over these methods should not be </w:t>
      </w:r>
      <w:r w:rsidRPr="009B3737">
        <w:rPr>
          <w:rFonts w:ascii="Arial" w:hAnsi="Arial" w:cs="Arial"/>
          <w:bCs/>
          <w:i/>
          <w:sz w:val="20"/>
          <w:szCs w:val="20"/>
        </w:rPr>
        <w:lastRenderedPageBreak/>
        <w:t>precluded. NR-based operation in unlicensed spectrum should not impact deployed Wi-Fi services (data, video and voice services) more than an additional Wi-Fi n</w:t>
      </w:r>
      <w:r w:rsidR="00DF3049" w:rsidRPr="009B3737">
        <w:rPr>
          <w:rFonts w:ascii="Arial" w:hAnsi="Arial" w:cs="Arial"/>
          <w:bCs/>
          <w:i/>
          <w:sz w:val="20"/>
          <w:szCs w:val="20"/>
        </w:rPr>
        <w:t>etwork on the same carrier.</w:t>
      </w:r>
    </w:p>
    <w:p w14:paraId="47FB0C29" w14:textId="7F70AC8C" w:rsidR="00CB004E" w:rsidRPr="009B3737" w:rsidRDefault="00CB004E" w:rsidP="000B2DAA">
      <w:pPr>
        <w:jc w:val="both"/>
        <w:rPr>
          <w:rFonts w:ascii="Arial" w:hAnsi="Arial" w:cs="Arial"/>
          <w:bCs/>
          <w:i/>
          <w:sz w:val="20"/>
          <w:szCs w:val="20"/>
        </w:rPr>
      </w:pPr>
    </w:p>
    <w:p w14:paraId="75A81206" w14:textId="7B37AC1F" w:rsidR="00F75C87" w:rsidRPr="009B3737" w:rsidRDefault="00E35D6A" w:rsidP="000B2DAA">
      <w:pPr>
        <w:jc w:val="both"/>
        <w:rPr>
          <w:rFonts w:ascii="Arial" w:hAnsi="Arial" w:cs="Arial"/>
          <w:sz w:val="20"/>
          <w:szCs w:val="20"/>
        </w:rPr>
      </w:pPr>
      <w:r w:rsidRPr="009B3737">
        <w:rPr>
          <w:rFonts w:ascii="Arial" w:hAnsi="Arial" w:cs="Arial"/>
          <w:sz w:val="20"/>
          <w:szCs w:val="20"/>
        </w:rPr>
        <w:t>5GHz coexistence mechanism</w:t>
      </w:r>
      <w:r w:rsidR="00400CC1" w:rsidRPr="009B3737">
        <w:rPr>
          <w:rFonts w:ascii="Arial" w:hAnsi="Arial" w:cs="Arial"/>
          <w:sz w:val="20"/>
          <w:szCs w:val="20"/>
        </w:rPr>
        <w:t>s</w:t>
      </w:r>
      <w:r w:rsidRPr="009B3737">
        <w:rPr>
          <w:rFonts w:ascii="Arial" w:hAnsi="Arial" w:cs="Arial"/>
          <w:sz w:val="20"/>
          <w:szCs w:val="20"/>
        </w:rPr>
        <w:t xml:space="preserve"> </w:t>
      </w:r>
      <w:r w:rsidR="000C79E7" w:rsidRPr="009B3737">
        <w:rPr>
          <w:rFonts w:ascii="Arial" w:hAnsi="Arial" w:cs="Arial"/>
          <w:sz w:val="20"/>
          <w:szCs w:val="20"/>
        </w:rPr>
        <w:t>are mature</w:t>
      </w:r>
      <w:r w:rsidRPr="009B3737">
        <w:rPr>
          <w:rFonts w:ascii="Arial" w:hAnsi="Arial" w:cs="Arial"/>
          <w:sz w:val="20"/>
          <w:szCs w:val="20"/>
        </w:rPr>
        <w:t xml:space="preserve"> in regulation aspect and </w:t>
      </w:r>
      <w:r w:rsidR="00F75C87" w:rsidRPr="009B3737">
        <w:rPr>
          <w:rFonts w:ascii="Arial" w:hAnsi="Arial" w:cs="Arial"/>
          <w:sz w:val="20"/>
          <w:szCs w:val="20"/>
        </w:rPr>
        <w:t>ex</w:t>
      </w:r>
      <w:r w:rsidRPr="009B3737">
        <w:rPr>
          <w:rFonts w:ascii="Arial" w:hAnsi="Arial" w:cs="Arial"/>
          <w:sz w:val="20"/>
          <w:szCs w:val="20"/>
        </w:rPr>
        <w:t>tens</w:t>
      </w:r>
      <w:r w:rsidR="00F75C87" w:rsidRPr="009B3737">
        <w:rPr>
          <w:rFonts w:ascii="Arial" w:hAnsi="Arial" w:cs="Arial"/>
          <w:sz w:val="20"/>
          <w:szCs w:val="20"/>
        </w:rPr>
        <w:t>iv</w:t>
      </w:r>
      <w:r w:rsidRPr="009B3737">
        <w:rPr>
          <w:rFonts w:ascii="Arial" w:hAnsi="Arial" w:cs="Arial"/>
          <w:sz w:val="20"/>
          <w:szCs w:val="20"/>
        </w:rPr>
        <w:t xml:space="preserve">ely studied in </w:t>
      </w:r>
      <w:r w:rsidR="000B1FB4" w:rsidRPr="009B3737">
        <w:rPr>
          <w:rFonts w:ascii="Arial" w:hAnsi="Arial" w:cs="Arial"/>
          <w:sz w:val="20"/>
          <w:szCs w:val="20"/>
        </w:rPr>
        <w:t xml:space="preserve">LTE-based </w:t>
      </w:r>
      <w:r w:rsidRPr="009B3737">
        <w:rPr>
          <w:rFonts w:ascii="Arial" w:hAnsi="Arial" w:cs="Arial"/>
          <w:sz w:val="20"/>
          <w:szCs w:val="20"/>
        </w:rPr>
        <w:t>LAA WI</w:t>
      </w:r>
      <w:r w:rsidR="000C79E7" w:rsidRPr="009B3737">
        <w:rPr>
          <w:rFonts w:ascii="Arial" w:hAnsi="Arial" w:cs="Arial"/>
          <w:sz w:val="20"/>
          <w:szCs w:val="20"/>
        </w:rPr>
        <w:t>.</w:t>
      </w:r>
      <w:r w:rsidRPr="009B3737">
        <w:rPr>
          <w:rFonts w:ascii="Arial" w:hAnsi="Arial" w:cs="Arial"/>
          <w:sz w:val="20"/>
          <w:szCs w:val="20"/>
        </w:rPr>
        <w:t xml:space="preserve"> </w:t>
      </w:r>
      <w:r w:rsidR="00C87F37" w:rsidRPr="009B3737">
        <w:rPr>
          <w:rFonts w:ascii="Arial" w:hAnsi="Arial" w:cs="Arial"/>
          <w:sz w:val="20"/>
          <w:szCs w:val="20"/>
        </w:rPr>
        <w:t>S</w:t>
      </w:r>
      <w:r w:rsidRPr="009B3737">
        <w:rPr>
          <w:rFonts w:ascii="Arial" w:hAnsi="Arial" w:cs="Arial"/>
          <w:sz w:val="20"/>
          <w:szCs w:val="20"/>
        </w:rPr>
        <w:t>imilar channel access principles as those adopted for</w:t>
      </w:r>
      <w:r w:rsidR="00C87F37" w:rsidRPr="009B3737">
        <w:rPr>
          <w:rFonts w:ascii="Arial" w:hAnsi="Arial" w:cs="Arial"/>
          <w:sz w:val="20"/>
          <w:szCs w:val="20"/>
        </w:rPr>
        <w:t xml:space="preserve"> LTE-based</w:t>
      </w:r>
      <w:r w:rsidRPr="009B3737">
        <w:rPr>
          <w:rFonts w:ascii="Arial" w:hAnsi="Arial" w:cs="Arial"/>
          <w:sz w:val="20"/>
          <w:szCs w:val="20"/>
        </w:rPr>
        <w:t xml:space="preserve"> LAA designs can be followed for the NR-U design to enable coexistence with</w:t>
      </w:r>
      <w:r w:rsidR="00C87F37" w:rsidRPr="009B3737">
        <w:rPr>
          <w:rFonts w:ascii="Arial" w:hAnsi="Arial" w:cs="Arial"/>
          <w:sz w:val="20"/>
          <w:szCs w:val="20"/>
        </w:rPr>
        <w:t xml:space="preserve"> LTE-based</w:t>
      </w:r>
      <w:r w:rsidRPr="009B3737">
        <w:rPr>
          <w:rFonts w:ascii="Arial" w:hAnsi="Arial" w:cs="Arial"/>
          <w:sz w:val="20"/>
          <w:szCs w:val="20"/>
        </w:rPr>
        <w:t xml:space="preserve"> LAA and other technologies in this band. These channel access principles </w:t>
      </w:r>
      <w:r w:rsidR="007B4188" w:rsidRPr="009B3737">
        <w:rPr>
          <w:rFonts w:ascii="Arial" w:hAnsi="Arial" w:cs="Arial"/>
          <w:sz w:val="20"/>
          <w:szCs w:val="20"/>
        </w:rPr>
        <w:t xml:space="preserve">have </w:t>
      </w:r>
      <w:r w:rsidRPr="009B3737">
        <w:rPr>
          <w:rFonts w:ascii="Arial" w:hAnsi="Arial" w:cs="Arial"/>
          <w:sz w:val="20"/>
          <w:szCs w:val="20"/>
        </w:rPr>
        <w:t xml:space="preserve">been evaluated and discussed extensively during the </w:t>
      </w:r>
      <w:r w:rsidR="002A1DC2" w:rsidRPr="009B3737">
        <w:rPr>
          <w:rFonts w:ascii="Arial" w:hAnsi="Arial" w:cs="Arial"/>
          <w:sz w:val="20"/>
          <w:szCs w:val="20"/>
        </w:rPr>
        <w:t xml:space="preserve">LTE-based </w:t>
      </w:r>
      <w:r w:rsidRPr="009B3737">
        <w:rPr>
          <w:rFonts w:ascii="Arial" w:hAnsi="Arial" w:cs="Arial"/>
          <w:sz w:val="20"/>
          <w:szCs w:val="20"/>
        </w:rPr>
        <w:t>LAA WI and need not be repeated for the NR-U in this band.</w:t>
      </w:r>
      <w:r w:rsidR="000C79E7" w:rsidRPr="009B3737">
        <w:rPr>
          <w:rFonts w:ascii="Arial" w:hAnsi="Arial" w:cs="Arial"/>
          <w:sz w:val="20"/>
          <w:szCs w:val="20"/>
        </w:rPr>
        <w:t xml:space="preserve"> </w:t>
      </w:r>
    </w:p>
    <w:p w14:paraId="7CEEB41F" w14:textId="1CAF04C6" w:rsidR="00D206F6" w:rsidRPr="009B3737" w:rsidRDefault="00C246C8" w:rsidP="000B2DAA">
      <w:pPr>
        <w:autoSpaceDE w:val="0"/>
        <w:autoSpaceDN w:val="0"/>
        <w:adjustRightInd w:val="0"/>
        <w:spacing w:after="120"/>
        <w:jc w:val="both"/>
        <w:rPr>
          <w:rFonts w:ascii="Arial" w:hAnsi="Arial" w:cs="Arial"/>
          <w:sz w:val="20"/>
          <w:szCs w:val="20"/>
        </w:rPr>
      </w:pPr>
      <w:r w:rsidRPr="009B3737">
        <w:rPr>
          <w:rFonts w:ascii="Arial" w:hAnsi="Arial" w:cs="Arial"/>
          <w:sz w:val="20"/>
          <w:szCs w:val="20"/>
        </w:rPr>
        <w:t xml:space="preserve">A potential </w:t>
      </w:r>
      <w:r w:rsidR="00E35D6A" w:rsidRPr="009B3737">
        <w:rPr>
          <w:rFonts w:ascii="Arial" w:hAnsi="Arial" w:cs="Arial"/>
          <w:sz w:val="20"/>
          <w:szCs w:val="20"/>
        </w:rPr>
        <w:t>new unlicensed low frequency band is 6GHz (5925-6425MHz)</w:t>
      </w:r>
      <w:r w:rsidR="000C79E7" w:rsidRPr="009B3737">
        <w:rPr>
          <w:rFonts w:ascii="Arial" w:hAnsi="Arial" w:cs="Arial"/>
          <w:sz w:val="20"/>
          <w:szCs w:val="20"/>
        </w:rPr>
        <w:t xml:space="preserve"> </w:t>
      </w:r>
      <w:r w:rsidR="003D0E52" w:rsidRPr="009B3737">
        <w:rPr>
          <w:rFonts w:ascii="Arial" w:hAnsi="Arial" w:cs="Arial"/>
          <w:sz w:val="20"/>
          <w:szCs w:val="20"/>
        </w:rPr>
        <w:t xml:space="preserve">that </w:t>
      </w:r>
      <w:r w:rsidRPr="009B3737">
        <w:rPr>
          <w:rFonts w:ascii="Arial" w:hAnsi="Arial" w:cs="Arial"/>
          <w:sz w:val="20"/>
          <w:szCs w:val="20"/>
        </w:rPr>
        <w:t xml:space="preserve">can also </w:t>
      </w:r>
      <w:r w:rsidR="00E35D6A" w:rsidRPr="009B3737">
        <w:rPr>
          <w:rFonts w:ascii="Arial" w:hAnsi="Arial" w:cs="Arial"/>
          <w:sz w:val="20"/>
          <w:szCs w:val="20"/>
        </w:rPr>
        <w:t>be a good candidate for NR-U</w:t>
      </w:r>
      <w:r w:rsidR="00F75C87" w:rsidRPr="009B3737">
        <w:rPr>
          <w:rFonts w:ascii="Arial" w:hAnsi="Arial" w:cs="Arial"/>
          <w:sz w:val="20"/>
          <w:szCs w:val="20"/>
        </w:rPr>
        <w:t xml:space="preserve"> </w:t>
      </w:r>
      <w:r w:rsidRPr="009B3737">
        <w:rPr>
          <w:rFonts w:ascii="Arial" w:hAnsi="Arial" w:cs="Arial"/>
          <w:sz w:val="20"/>
          <w:szCs w:val="20"/>
        </w:rPr>
        <w:t xml:space="preserve">operation </w:t>
      </w:r>
      <w:r w:rsidR="00F75C87" w:rsidRPr="009B3737">
        <w:rPr>
          <w:rFonts w:ascii="Arial" w:hAnsi="Arial" w:cs="Arial"/>
          <w:sz w:val="20"/>
          <w:szCs w:val="20"/>
        </w:rPr>
        <w:fldChar w:fldCharType="begin"/>
      </w:r>
      <w:r w:rsidR="00F75C87" w:rsidRPr="009B3737">
        <w:rPr>
          <w:rFonts w:ascii="Arial" w:hAnsi="Arial" w:cs="Arial"/>
          <w:sz w:val="20"/>
          <w:szCs w:val="20"/>
        </w:rPr>
        <w:instrText xml:space="preserve"> REF _Ref503254282 \r \h </w:instrText>
      </w:r>
      <w:r w:rsidR="009B3737" w:rsidRPr="009B3737">
        <w:rPr>
          <w:rFonts w:ascii="Arial" w:hAnsi="Arial" w:cs="Arial"/>
          <w:sz w:val="20"/>
          <w:szCs w:val="20"/>
        </w:rPr>
        <w:instrText xml:space="preserve"> \* MERGEFORMAT </w:instrText>
      </w:r>
      <w:r w:rsidR="00F75C87" w:rsidRPr="009B3737">
        <w:rPr>
          <w:rFonts w:ascii="Arial" w:hAnsi="Arial" w:cs="Arial"/>
          <w:sz w:val="20"/>
          <w:szCs w:val="20"/>
        </w:rPr>
      </w:r>
      <w:r w:rsidR="00F75C87" w:rsidRPr="009B3737">
        <w:rPr>
          <w:rFonts w:ascii="Arial" w:hAnsi="Arial" w:cs="Arial"/>
          <w:sz w:val="20"/>
          <w:szCs w:val="20"/>
        </w:rPr>
        <w:fldChar w:fldCharType="separate"/>
      </w:r>
      <w:r w:rsidR="00BB3DAC" w:rsidRPr="009B3737">
        <w:rPr>
          <w:rFonts w:ascii="Arial" w:hAnsi="Arial" w:cs="Arial"/>
          <w:sz w:val="20"/>
          <w:szCs w:val="20"/>
        </w:rPr>
        <w:t>[6]</w:t>
      </w:r>
      <w:r w:rsidR="00F75C87" w:rsidRPr="009B3737">
        <w:rPr>
          <w:rFonts w:ascii="Arial" w:hAnsi="Arial" w:cs="Arial"/>
          <w:sz w:val="20"/>
          <w:szCs w:val="20"/>
        </w:rPr>
        <w:fldChar w:fldCharType="end"/>
      </w:r>
      <w:r w:rsidR="00E35D6A" w:rsidRPr="009B3737">
        <w:rPr>
          <w:rFonts w:ascii="Arial" w:hAnsi="Arial" w:cs="Arial"/>
          <w:sz w:val="20"/>
          <w:szCs w:val="20"/>
        </w:rPr>
        <w:t xml:space="preserve">. </w:t>
      </w:r>
      <w:r w:rsidR="004714C2" w:rsidRPr="009B3737">
        <w:rPr>
          <w:rFonts w:ascii="Arial" w:hAnsi="Arial" w:cs="Arial"/>
          <w:sz w:val="20"/>
          <w:szCs w:val="20"/>
        </w:rPr>
        <w:t xml:space="preserve">Since </w:t>
      </w:r>
      <w:r w:rsidR="00E35D6A" w:rsidRPr="009B3737">
        <w:rPr>
          <w:rFonts w:ascii="Arial" w:hAnsi="Arial" w:cs="Arial"/>
          <w:sz w:val="20"/>
          <w:szCs w:val="20"/>
        </w:rPr>
        <w:t>the regulat</w:t>
      </w:r>
      <w:r w:rsidR="007C7D38" w:rsidRPr="009B3737">
        <w:rPr>
          <w:rFonts w:ascii="Arial" w:hAnsi="Arial" w:cs="Arial"/>
          <w:sz w:val="20"/>
          <w:szCs w:val="20"/>
        </w:rPr>
        <w:t>ion rule</w:t>
      </w:r>
      <w:r w:rsidR="003D0E52" w:rsidRPr="009B3737">
        <w:rPr>
          <w:rFonts w:ascii="Arial" w:hAnsi="Arial" w:cs="Arial"/>
          <w:sz w:val="20"/>
          <w:szCs w:val="20"/>
        </w:rPr>
        <w:t>s</w:t>
      </w:r>
      <w:r w:rsidR="007C7D38" w:rsidRPr="009B3737">
        <w:rPr>
          <w:rFonts w:ascii="Arial" w:hAnsi="Arial" w:cs="Arial"/>
          <w:sz w:val="20"/>
          <w:szCs w:val="20"/>
        </w:rPr>
        <w:t xml:space="preserve"> ha</w:t>
      </w:r>
      <w:r w:rsidR="003D0E52" w:rsidRPr="009B3737">
        <w:rPr>
          <w:rFonts w:ascii="Arial" w:hAnsi="Arial" w:cs="Arial"/>
          <w:sz w:val="20"/>
          <w:szCs w:val="20"/>
        </w:rPr>
        <w:t>ve</w:t>
      </w:r>
      <w:r w:rsidR="007C7D38" w:rsidRPr="009B3737">
        <w:rPr>
          <w:rFonts w:ascii="Arial" w:hAnsi="Arial" w:cs="Arial"/>
          <w:sz w:val="20"/>
          <w:szCs w:val="20"/>
        </w:rPr>
        <w:t xml:space="preserve"> not been established, </w:t>
      </w:r>
      <w:bookmarkStart w:id="2" w:name="_Hlk503254496"/>
      <w:r w:rsidRPr="009B3737">
        <w:rPr>
          <w:rFonts w:ascii="Arial" w:hAnsi="Arial" w:cs="Arial"/>
          <w:sz w:val="20"/>
          <w:szCs w:val="20"/>
        </w:rPr>
        <w:t xml:space="preserve">potentially new </w:t>
      </w:r>
      <w:r w:rsidR="004714C2" w:rsidRPr="009B3737">
        <w:rPr>
          <w:rFonts w:ascii="Arial" w:hAnsi="Arial" w:cs="Arial"/>
          <w:sz w:val="20"/>
          <w:szCs w:val="20"/>
        </w:rPr>
        <w:t xml:space="preserve">coexistence mechanisms in addition to those adopted for LAA </w:t>
      </w:r>
      <w:r w:rsidRPr="009B3737">
        <w:rPr>
          <w:rFonts w:ascii="Arial" w:hAnsi="Arial" w:cs="Arial"/>
          <w:sz w:val="20"/>
          <w:szCs w:val="20"/>
        </w:rPr>
        <w:t xml:space="preserve">may </w:t>
      </w:r>
      <w:r w:rsidR="004714C2" w:rsidRPr="009B3737">
        <w:rPr>
          <w:rFonts w:ascii="Arial" w:hAnsi="Arial" w:cs="Arial"/>
          <w:sz w:val="20"/>
          <w:szCs w:val="20"/>
        </w:rPr>
        <w:t xml:space="preserve">be studied for </w:t>
      </w:r>
      <w:r w:rsidR="007C7D38" w:rsidRPr="009B3737">
        <w:rPr>
          <w:rFonts w:ascii="Arial" w:hAnsi="Arial" w:cs="Arial"/>
          <w:sz w:val="20"/>
          <w:szCs w:val="20"/>
        </w:rPr>
        <w:t>6GHz</w:t>
      </w:r>
      <w:bookmarkEnd w:id="2"/>
      <w:r w:rsidR="007C7D38" w:rsidRPr="009B3737">
        <w:rPr>
          <w:rFonts w:ascii="Arial" w:hAnsi="Arial" w:cs="Arial"/>
          <w:sz w:val="20"/>
          <w:szCs w:val="20"/>
        </w:rPr>
        <w:t xml:space="preserve">. </w:t>
      </w:r>
    </w:p>
    <w:p w14:paraId="6C99340E" w14:textId="493E9B4D" w:rsidR="00075DC9" w:rsidRPr="009B3737" w:rsidRDefault="00340818" w:rsidP="000B2DAA">
      <w:pPr>
        <w:autoSpaceDE w:val="0"/>
        <w:autoSpaceDN w:val="0"/>
        <w:adjustRightInd w:val="0"/>
        <w:spacing w:after="120"/>
        <w:jc w:val="both"/>
        <w:rPr>
          <w:rFonts w:ascii="Arial" w:hAnsi="Arial" w:cs="Arial"/>
          <w:sz w:val="20"/>
          <w:szCs w:val="20"/>
        </w:rPr>
      </w:pPr>
      <w:r w:rsidRPr="009B3737">
        <w:rPr>
          <w:rFonts w:ascii="Arial" w:hAnsi="Arial" w:cs="Arial"/>
          <w:sz w:val="20"/>
          <w:szCs w:val="20"/>
        </w:rPr>
        <w:t xml:space="preserve">For mmW band, </w:t>
      </w:r>
      <w:r w:rsidR="007B6A1E" w:rsidRPr="009B3737">
        <w:rPr>
          <w:rFonts w:ascii="Arial" w:hAnsi="Arial" w:cs="Arial"/>
          <w:sz w:val="20"/>
          <w:szCs w:val="20"/>
        </w:rPr>
        <w:t xml:space="preserve">there are two bands included in the SI proposal, i.e. 37GHz that is </w:t>
      </w:r>
      <w:r w:rsidR="003D0E52" w:rsidRPr="009B3737">
        <w:rPr>
          <w:rFonts w:ascii="Arial" w:hAnsi="Arial" w:cs="Arial"/>
          <w:sz w:val="20"/>
          <w:szCs w:val="20"/>
        </w:rPr>
        <w:t xml:space="preserve">a </w:t>
      </w:r>
      <w:r w:rsidR="007B6A1E" w:rsidRPr="009B3737">
        <w:rPr>
          <w:rFonts w:ascii="Arial" w:hAnsi="Arial" w:cs="Arial"/>
          <w:sz w:val="20"/>
          <w:szCs w:val="20"/>
        </w:rPr>
        <w:t xml:space="preserve">US specific band and 60GHz that is globally allocated. Here it should be mentioned that 37-37.6GHz is one potential shared band in US but not decided yet. Based on the above reasons, </w:t>
      </w:r>
      <w:r w:rsidRPr="009B3737">
        <w:rPr>
          <w:rFonts w:ascii="Arial" w:hAnsi="Arial" w:cs="Arial"/>
          <w:sz w:val="20"/>
          <w:szCs w:val="20"/>
        </w:rPr>
        <w:t>we propose not to include 37GHz in the evaluation setup due to regulatory uncertainty in the US.</w:t>
      </w:r>
      <w:r w:rsidR="007C7D38" w:rsidRPr="009B3737">
        <w:rPr>
          <w:rFonts w:ascii="Arial" w:hAnsi="Arial" w:cs="Arial"/>
          <w:sz w:val="20"/>
          <w:szCs w:val="20"/>
        </w:rPr>
        <w:t xml:space="preserve"> </w:t>
      </w:r>
      <w:r w:rsidR="007B6A1E" w:rsidRPr="009B3737">
        <w:rPr>
          <w:rFonts w:ascii="Arial" w:hAnsi="Arial" w:cs="Arial"/>
          <w:sz w:val="20"/>
          <w:szCs w:val="20"/>
        </w:rPr>
        <w:t xml:space="preserve">Therefore, </w:t>
      </w:r>
      <w:r w:rsidR="00075DC9" w:rsidRPr="009B3737">
        <w:rPr>
          <w:rFonts w:ascii="Arial" w:hAnsi="Arial" w:cs="Arial"/>
          <w:sz w:val="20"/>
          <w:szCs w:val="20"/>
        </w:rPr>
        <w:t>w</w:t>
      </w:r>
      <w:r w:rsidR="007B6A1E" w:rsidRPr="009B3737">
        <w:rPr>
          <w:rFonts w:ascii="Arial" w:hAnsi="Arial" w:cs="Arial"/>
          <w:sz w:val="20"/>
          <w:szCs w:val="20"/>
        </w:rPr>
        <w:t>e propose to</w:t>
      </w:r>
      <w:r w:rsidRPr="009B3737">
        <w:rPr>
          <w:rFonts w:ascii="Arial" w:hAnsi="Arial" w:cs="Arial"/>
          <w:sz w:val="20"/>
          <w:szCs w:val="20"/>
        </w:rPr>
        <w:t xml:space="preserve"> </w:t>
      </w:r>
      <w:r w:rsidR="00F75C87" w:rsidRPr="009B3737">
        <w:rPr>
          <w:rFonts w:ascii="Arial" w:hAnsi="Arial" w:cs="Arial"/>
          <w:sz w:val="20"/>
          <w:szCs w:val="20"/>
        </w:rPr>
        <w:t xml:space="preserve">use </w:t>
      </w:r>
      <w:r w:rsidRPr="009B3737">
        <w:rPr>
          <w:rFonts w:ascii="Arial" w:hAnsi="Arial" w:cs="Arial"/>
          <w:sz w:val="20"/>
          <w:szCs w:val="20"/>
        </w:rPr>
        <w:t xml:space="preserve">60GHz </w:t>
      </w:r>
      <w:r w:rsidR="00F75C87" w:rsidRPr="009B3737">
        <w:rPr>
          <w:rFonts w:ascii="Arial" w:hAnsi="Arial" w:cs="Arial"/>
          <w:sz w:val="20"/>
          <w:szCs w:val="20"/>
        </w:rPr>
        <w:t xml:space="preserve">as representative unlicensed </w:t>
      </w:r>
      <w:r w:rsidRPr="009B3737">
        <w:rPr>
          <w:rFonts w:ascii="Arial" w:hAnsi="Arial" w:cs="Arial"/>
          <w:sz w:val="20"/>
          <w:szCs w:val="20"/>
        </w:rPr>
        <w:t>mmW band</w:t>
      </w:r>
      <w:r w:rsidR="00075DC9" w:rsidRPr="009B3737">
        <w:rPr>
          <w:rFonts w:ascii="Arial" w:hAnsi="Arial" w:cs="Arial"/>
          <w:sz w:val="20"/>
          <w:szCs w:val="20"/>
        </w:rPr>
        <w:t xml:space="preserve"> </w:t>
      </w:r>
      <w:r w:rsidR="004714C2" w:rsidRPr="009B3737">
        <w:rPr>
          <w:rFonts w:ascii="Arial" w:hAnsi="Arial" w:cs="Arial"/>
          <w:sz w:val="20"/>
          <w:szCs w:val="20"/>
        </w:rPr>
        <w:t xml:space="preserve">to study </w:t>
      </w:r>
      <w:r w:rsidR="00075DC9" w:rsidRPr="009B3737">
        <w:rPr>
          <w:rFonts w:ascii="Arial" w:hAnsi="Arial" w:cs="Arial"/>
          <w:sz w:val="20"/>
          <w:szCs w:val="20"/>
        </w:rPr>
        <w:t>enhancements considering high gain beamforming (narrow beam) capabilities</w:t>
      </w:r>
      <w:r w:rsidRPr="009B3737">
        <w:rPr>
          <w:rFonts w:ascii="Arial" w:hAnsi="Arial" w:cs="Arial"/>
          <w:sz w:val="20"/>
          <w:szCs w:val="20"/>
        </w:rPr>
        <w:t>.</w:t>
      </w:r>
      <w:r w:rsidR="00E80284" w:rsidRPr="009B3737">
        <w:rPr>
          <w:rFonts w:ascii="Arial" w:hAnsi="Arial" w:cs="Arial"/>
          <w:sz w:val="20"/>
          <w:szCs w:val="20"/>
        </w:rPr>
        <w:t xml:space="preserve"> Nevertheless, we consider it appropriate to consider such studies after the general discussion for lower bands, e.g., 5 GHz, 6 GHz is complete.</w:t>
      </w:r>
    </w:p>
    <w:p w14:paraId="6C9FADC6" w14:textId="1177550D" w:rsidR="00234173" w:rsidRPr="009B3737" w:rsidRDefault="00075DC9" w:rsidP="000B2DAA">
      <w:pPr>
        <w:jc w:val="both"/>
        <w:rPr>
          <w:rFonts w:ascii="Arial" w:hAnsi="Arial" w:cs="Arial"/>
          <w:sz w:val="20"/>
          <w:szCs w:val="20"/>
        </w:rPr>
      </w:pPr>
      <w:r w:rsidRPr="009B3737">
        <w:rPr>
          <w:rFonts w:ascii="Arial" w:hAnsi="Arial" w:cs="Arial"/>
          <w:sz w:val="20"/>
          <w:szCs w:val="20"/>
        </w:rPr>
        <w:t xml:space="preserve">In summary, we propose </w:t>
      </w:r>
      <w:r w:rsidR="004714C2" w:rsidRPr="009B3737">
        <w:rPr>
          <w:rFonts w:ascii="Arial" w:hAnsi="Arial" w:cs="Arial"/>
          <w:sz w:val="20"/>
          <w:szCs w:val="20"/>
        </w:rPr>
        <w:t xml:space="preserve">6 and 60 GHz bands as representative scenarios for potential </w:t>
      </w:r>
      <w:r w:rsidRPr="009B3737">
        <w:rPr>
          <w:rFonts w:ascii="Arial" w:hAnsi="Arial" w:cs="Arial"/>
          <w:sz w:val="20"/>
          <w:szCs w:val="20"/>
        </w:rPr>
        <w:t xml:space="preserve">NR-U </w:t>
      </w:r>
      <w:r w:rsidR="00540F3D" w:rsidRPr="009B3737">
        <w:rPr>
          <w:rFonts w:ascii="Arial" w:hAnsi="Arial" w:cs="Arial"/>
          <w:sz w:val="20"/>
          <w:szCs w:val="20"/>
        </w:rPr>
        <w:t xml:space="preserve">coexistence </w:t>
      </w:r>
      <w:r w:rsidRPr="009B3737">
        <w:rPr>
          <w:rFonts w:ascii="Arial" w:hAnsi="Arial" w:cs="Arial"/>
          <w:sz w:val="20"/>
          <w:szCs w:val="20"/>
        </w:rPr>
        <w:t xml:space="preserve">evaluation. </w:t>
      </w:r>
      <w:r w:rsidR="00EF5F66" w:rsidRPr="009B3737">
        <w:rPr>
          <w:rFonts w:ascii="Arial" w:hAnsi="Arial" w:cs="Arial"/>
          <w:sz w:val="20"/>
          <w:szCs w:val="20"/>
        </w:rPr>
        <w:t xml:space="preserve">The performance metrics for two networks </w:t>
      </w:r>
      <w:r w:rsidR="00855402" w:rsidRPr="009B3737">
        <w:rPr>
          <w:rFonts w:ascii="Arial" w:hAnsi="Arial" w:cs="Arial"/>
          <w:sz w:val="20"/>
          <w:szCs w:val="20"/>
        </w:rPr>
        <w:t xml:space="preserve">(same or different technologies) </w:t>
      </w:r>
      <w:r w:rsidR="00EF5F66" w:rsidRPr="009B3737">
        <w:rPr>
          <w:rFonts w:ascii="Arial" w:hAnsi="Arial" w:cs="Arial"/>
          <w:sz w:val="20"/>
          <w:szCs w:val="20"/>
        </w:rPr>
        <w:t>operating in a given evaluation scenario are evaluated and recorded.</w:t>
      </w:r>
      <w:r w:rsidR="004714C2" w:rsidRPr="009B3737">
        <w:rPr>
          <w:rFonts w:ascii="Arial" w:hAnsi="Arial" w:cs="Arial"/>
          <w:sz w:val="20"/>
          <w:szCs w:val="20"/>
        </w:rPr>
        <w:t xml:space="preserve"> </w:t>
      </w:r>
      <w:r w:rsidR="007C7D38" w:rsidRPr="009B3737">
        <w:rPr>
          <w:rFonts w:ascii="Arial" w:hAnsi="Arial" w:cs="Arial"/>
          <w:sz w:val="20"/>
          <w:szCs w:val="20"/>
        </w:rPr>
        <w:t>The performance metrics shall include distributional statistics of the user throughputs and latency. The statistics shall consist of at least the 5%, 50%, and 95%-tile values of these performance metrics for a set of low,</w:t>
      </w:r>
      <w:r w:rsidR="00EF5F66" w:rsidRPr="009B3737">
        <w:rPr>
          <w:rFonts w:ascii="Arial" w:hAnsi="Arial" w:cs="Arial"/>
          <w:sz w:val="20"/>
          <w:szCs w:val="20"/>
        </w:rPr>
        <w:t xml:space="preserve"> medium and high traffic loads.</w:t>
      </w:r>
    </w:p>
    <w:p w14:paraId="34D20FB7" w14:textId="2D0F2488" w:rsidR="000041E9" w:rsidRPr="009B3737" w:rsidRDefault="004A6B15" w:rsidP="000B2DAA">
      <w:pPr>
        <w:pStyle w:val="Heading1"/>
        <w:jc w:val="both"/>
      </w:pPr>
      <w:r w:rsidRPr="009B3737">
        <w:t xml:space="preserve">NR-U </w:t>
      </w:r>
      <w:r w:rsidR="000041E9" w:rsidRPr="009B3737">
        <w:t>evaluation scenarios</w:t>
      </w:r>
    </w:p>
    <w:p w14:paraId="3355C27F" w14:textId="0BDF8449" w:rsidR="000041E9" w:rsidRPr="009B3737" w:rsidRDefault="00BA7E6D" w:rsidP="000B2DAA">
      <w:pPr>
        <w:pStyle w:val="BodyText"/>
        <w:jc w:val="both"/>
        <w:rPr>
          <w:rFonts w:ascii="Arial" w:hAnsi="Arial" w:cs="Arial"/>
          <w:sz w:val="20"/>
          <w:szCs w:val="20"/>
        </w:rPr>
      </w:pPr>
      <w:r w:rsidRPr="009B3737">
        <w:rPr>
          <w:rFonts w:ascii="Arial" w:hAnsi="Arial" w:cs="Arial"/>
          <w:sz w:val="20"/>
          <w:szCs w:val="20"/>
        </w:rPr>
        <w:t xml:space="preserve">Both outdoor and indoor evaluation scenarios were defined for LAA SI/WI. </w:t>
      </w:r>
      <w:r w:rsidR="00195422" w:rsidRPr="009B3737">
        <w:rPr>
          <w:rFonts w:ascii="Arial" w:hAnsi="Arial" w:cs="Arial"/>
          <w:sz w:val="20"/>
          <w:szCs w:val="20"/>
        </w:rPr>
        <w:t>However, f</w:t>
      </w:r>
      <w:r w:rsidRPr="009B3737">
        <w:rPr>
          <w:rFonts w:ascii="Arial" w:hAnsi="Arial" w:cs="Arial"/>
          <w:sz w:val="20"/>
          <w:szCs w:val="20"/>
        </w:rPr>
        <w:t>or completeness</w:t>
      </w:r>
      <w:r w:rsidR="00195422" w:rsidRPr="009B3737">
        <w:rPr>
          <w:rFonts w:ascii="Arial" w:hAnsi="Arial" w:cs="Arial"/>
          <w:sz w:val="20"/>
          <w:szCs w:val="20"/>
        </w:rPr>
        <w:t xml:space="preserve"> in NR-U</w:t>
      </w:r>
      <w:r w:rsidRPr="009B3737">
        <w:rPr>
          <w:rFonts w:ascii="Arial" w:hAnsi="Arial" w:cs="Arial"/>
          <w:sz w:val="20"/>
          <w:szCs w:val="20"/>
        </w:rPr>
        <w:t xml:space="preserve">, </w:t>
      </w:r>
      <w:r w:rsidR="00195422" w:rsidRPr="009B3737">
        <w:rPr>
          <w:rFonts w:ascii="Arial" w:hAnsi="Arial" w:cs="Arial"/>
          <w:sz w:val="20"/>
          <w:szCs w:val="20"/>
        </w:rPr>
        <w:t xml:space="preserve">we propose </w:t>
      </w:r>
      <w:r w:rsidRPr="009B3737">
        <w:rPr>
          <w:rFonts w:ascii="Arial" w:hAnsi="Arial" w:cs="Arial"/>
          <w:sz w:val="20"/>
          <w:szCs w:val="20"/>
        </w:rPr>
        <w:t xml:space="preserve">both types of scenarios </w:t>
      </w:r>
      <w:r w:rsidR="00195422" w:rsidRPr="009B3737">
        <w:rPr>
          <w:rFonts w:ascii="Arial" w:hAnsi="Arial" w:cs="Arial"/>
          <w:sz w:val="20"/>
          <w:szCs w:val="20"/>
        </w:rPr>
        <w:t>below</w:t>
      </w:r>
      <w:r w:rsidRPr="009B3737">
        <w:rPr>
          <w:rFonts w:ascii="Arial" w:hAnsi="Arial" w:cs="Arial"/>
          <w:sz w:val="20"/>
          <w:szCs w:val="20"/>
        </w:rPr>
        <w:t xml:space="preserve">. </w:t>
      </w:r>
    </w:p>
    <w:p w14:paraId="5E747920" w14:textId="3CEFE154" w:rsidR="004C447C" w:rsidRPr="009B3737" w:rsidRDefault="004C447C" w:rsidP="000B2DAA">
      <w:pPr>
        <w:pStyle w:val="Heading2"/>
        <w:jc w:val="both"/>
      </w:pPr>
      <w:r w:rsidRPr="009B3737">
        <w:t>Indoor scenarios</w:t>
      </w:r>
    </w:p>
    <w:p w14:paraId="4BE463E8" w14:textId="6561EC37" w:rsidR="002A0CDB" w:rsidRPr="009B3737" w:rsidRDefault="0055178C" w:rsidP="000B2DAA">
      <w:pPr>
        <w:jc w:val="both"/>
        <w:rPr>
          <w:rFonts w:ascii="Arial" w:hAnsi="Arial" w:cs="Arial"/>
          <w:sz w:val="20"/>
          <w:szCs w:val="20"/>
        </w:rPr>
      </w:pPr>
      <w:r w:rsidRPr="009B3737">
        <w:rPr>
          <w:rFonts w:ascii="Arial" w:hAnsi="Arial" w:cs="Arial"/>
          <w:sz w:val="20"/>
          <w:szCs w:val="20"/>
        </w:rPr>
        <w:t xml:space="preserve">For </w:t>
      </w:r>
      <w:r w:rsidR="0009375D" w:rsidRPr="009B3737">
        <w:rPr>
          <w:rFonts w:ascii="Arial" w:hAnsi="Arial" w:cs="Arial"/>
          <w:sz w:val="20"/>
          <w:szCs w:val="20"/>
        </w:rPr>
        <w:t xml:space="preserve">an </w:t>
      </w:r>
      <w:r w:rsidRPr="009B3737">
        <w:rPr>
          <w:rFonts w:ascii="Arial" w:hAnsi="Arial" w:cs="Arial"/>
          <w:sz w:val="20"/>
          <w:szCs w:val="20"/>
        </w:rPr>
        <w:t xml:space="preserve">indoor environment, we propose to consider </w:t>
      </w:r>
      <w:r w:rsidR="003C3827" w:rsidRPr="009B3737">
        <w:rPr>
          <w:rFonts w:ascii="Arial" w:hAnsi="Arial" w:cs="Arial"/>
          <w:sz w:val="20"/>
          <w:szCs w:val="20"/>
        </w:rPr>
        <w:t xml:space="preserve">two </w:t>
      </w:r>
      <w:r w:rsidRPr="009B3737">
        <w:rPr>
          <w:rFonts w:ascii="Arial" w:hAnsi="Arial" w:cs="Arial"/>
          <w:sz w:val="20"/>
          <w:szCs w:val="20"/>
        </w:rPr>
        <w:t xml:space="preserve">deployment scenarios: </w:t>
      </w:r>
      <w:r w:rsidRPr="009B3737">
        <w:rPr>
          <w:rFonts w:ascii="Arial" w:hAnsi="Arial" w:cs="Arial"/>
          <w:i/>
          <w:sz w:val="20"/>
          <w:szCs w:val="20"/>
        </w:rPr>
        <w:t>indoor enterprise</w:t>
      </w:r>
      <w:r w:rsidRPr="009B3737">
        <w:rPr>
          <w:rFonts w:ascii="Arial" w:hAnsi="Arial" w:cs="Arial"/>
          <w:sz w:val="20"/>
          <w:szCs w:val="20"/>
        </w:rPr>
        <w:t xml:space="preserve"> for sub-7GHz and </w:t>
      </w:r>
      <w:r w:rsidRPr="009B3737">
        <w:rPr>
          <w:rFonts w:ascii="Arial" w:hAnsi="Arial" w:cs="Arial"/>
          <w:i/>
          <w:sz w:val="20"/>
          <w:szCs w:val="20"/>
        </w:rPr>
        <w:t>indoor mm</w:t>
      </w:r>
      <w:r w:rsidR="0009375D" w:rsidRPr="009B3737">
        <w:rPr>
          <w:rFonts w:ascii="Arial" w:hAnsi="Arial" w:cs="Arial"/>
          <w:i/>
          <w:sz w:val="20"/>
          <w:szCs w:val="20"/>
        </w:rPr>
        <w:t>W</w:t>
      </w:r>
      <w:r w:rsidRPr="009B3737">
        <w:rPr>
          <w:rFonts w:ascii="Arial" w:hAnsi="Arial" w:cs="Arial"/>
          <w:sz w:val="20"/>
          <w:szCs w:val="20"/>
        </w:rPr>
        <w:t xml:space="preserve"> for </w:t>
      </w:r>
      <w:r w:rsidR="0009375D" w:rsidRPr="009B3737">
        <w:rPr>
          <w:rFonts w:ascii="Arial" w:hAnsi="Arial" w:cs="Arial"/>
          <w:sz w:val="20"/>
          <w:szCs w:val="20"/>
        </w:rPr>
        <w:t xml:space="preserve">the </w:t>
      </w:r>
      <w:r w:rsidRPr="009B3737">
        <w:rPr>
          <w:rFonts w:ascii="Arial" w:hAnsi="Arial" w:cs="Arial"/>
          <w:sz w:val="20"/>
          <w:szCs w:val="20"/>
        </w:rPr>
        <w:t>60GHz band.</w:t>
      </w:r>
    </w:p>
    <w:p w14:paraId="01A4E095" w14:textId="57B0EF6B" w:rsidR="00D67CAB" w:rsidRPr="009B3737" w:rsidRDefault="009F1B1F" w:rsidP="000B2DAA">
      <w:pPr>
        <w:pStyle w:val="Heading3"/>
        <w:jc w:val="both"/>
      </w:pPr>
      <w:r w:rsidRPr="009B3737">
        <w:t>I</w:t>
      </w:r>
      <w:r w:rsidR="00D67CAB" w:rsidRPr="009B3737">
        <w:t>ndoor ente</w:t>
      </w:r>
      <w:r w:rsidRPr="009B3737">
        <w:t>rprise</w:t>
      </w:r>
    </w:p>
    <w:p w14:paraId="3E4ABE43" w14:textId="7C7FFCDD" w:rsidR="00C01A5D" w:rsidRPr="009B3737" w:rsidRDefault="003C3827" w:rsidP="000B2DAA">
      <w:pPr>
        <w:pStyle w:val="BodyText"/>
        <w:jc w:val="both"/>
        <w:rPr>
          <w:rFonts w:ascii="Arial" w:hAnsi="Arial" w:cs="Arial"/>
          <w:sz w:val="20"/>
          <w:szCs w:val="20"/>
        </w:rPr>
      </w:pPr>
      <w:r w:rsidRPr="009B3737">
        <w:rPr>
          <w:rFonts w:ascii="Arial" w:hAnsi="Arial" w:cs="Arial"/>
          <w:sz w:val="20"/>
          <w:szCs w:val="20"/>
        </w:rPr>
        <w:t>I</w:t>
      </w:r>
      <w:r w:rsidR="00C01A5D" w:rsidRPr="009B3737">
        <w:rPr>
          <w:rFonts w:ascii="Arial" w:hAnsi="Arial" w:cs="Arial"/>
          <w:sz w:val="20"/>
          <w:szCs w:val="20"/>
        </w:rPr>
        <w:t xml:space="preserve">t </w:t>
      </w:r>
      <w:r w:rsidRPr="009B3737">
        <w:rPr>
          <w:rFonts w:ascii="Arial" w:hAnsi="Arial" w:cs="Arial"/>
          <w:sz w:val="20"/>
          <w:szCs w:val="20"/>
        </w:rPr>
        <w:t xml:space="preserve">was identified important </w:t>
      </w:r>
      <w:r w:rsidR="00C01A5D" w:rsidRPr="009B3737">
        <w:rPr>
          <w:rFonts w:ascii="Arial" w:hAnsi="Arial" w:cs="Arial"/>
          <w:sz w:val="20"/>
          <w:szCs w:val="20"/>
        </w:rPr>
        <w:t xml:space="preserve">to consider </w:t>
      </w:r>
      <w:r w:rsidRPr="009B3737">
        <w:rPr>
          <w:rFonts w:ascii="Arial" w:hAnsi="Arial" w:cs="Arial"/>
          <w:sz w:val="20"/>
          <w:szCs w:val="20"/>
        </w:rPr>
        <w:t xml:space="preserve">dense indoor </w:t>
      </w:r>
      <w:r w:rsidR="00C01A5D" w:rsidRPr="009B3737">
        <w:rPr>
          <w:rFonts w:ascii="Arial" w:hAnsi="Arial" w:cs="Arial"/>
          <w:sz w:val="20"/>
          <w:szCs w:val="20"/>
        </w:rPr>
        <w:t>scenario</w:t>
      </w:r>
      <w:r w:rsidRPr="009B3737">
        <w:rPr>
          <w:rFonts w:ascii="Arial" w:hAnsi="Arial" w:cs="Arial"/>
          <w:sz w:val="20"/>
          <w:szCs w:val="20"/>
        </w:rPr>
        <w:t>s</w:t>
      </w:r>
      <w:r w:rsidR="00C01A5D" w:rsidRPr="009B3737">
        <w:rPr>
          <w:rFonts w:ascii="Arial" w:hAnsi="Arial" w:cs="Arial"/>
          <w:sz w:val="20"/>
          <w:szCs w:val="20"/>
        </w:rPr>
        <w:t xml:space="preserve"> with walls based on the </w:t>
      </w:r>
      <w:r w:rsidR="00AF7782" w:rsidRPr="009B3737">
        <w:rPr>
          <w:rFonts w:ascii="Arial" w:hAnsi="Arial" w:cs="Arial"/>
          <w:sz w:val="20"/>
          <w:szCs w:val="20"/>
        </w:rPr>
        <w:t>in</w:t>
      </w:r>
      <w:r w:rsidR="00AF7782" w:rsidRPr="009B3737">
        <w:rPr>
          <w:rFonts w:ascii="Arial" w:hAnsi="Arial" w:cs="Arial"/>
          <w:bCs/>
          <w:sz w:val="20"/>
          <w:szCs w:val="20"/>
        </w:rPr>
        <w:t xml:space="preserve"> LTE-based LAA</w:t>
      </w:r>
      <w:r w:rsidR="00C01A5D" w:rsidRPr="009B3737">
        <w:rPr>
          <w:rFonts w:ascii="Arial" w:hAnsi="Arial" w:cs="Arial"/>
          <w:sz w:val="20"/>
          <w:szCs w:val="20"/>
        </w:rPr>
        <w:t xml:space="preserve"> WI discussion experience</w:t>
      </w:r>
      <w:r w:rsidR="002B2170" w:rsidRPr="009B3737">
        <w:rPr>
          <w:rFonts w:ascii="Arial" w:hAnsi="Arial" w:cs="Arial"/>
          <w:sz w:val="20"/>
          <w:szCs w:val="20"/>
        </w:rPr>
        <w:t xml:space="preserve"> </w:t>
      </w:r>
      <w:r w:rsidR="002B2170" w:rsidRPr="009B3737">
        <w:rPr>
          <w:rFonts w:ascii="Arial" w:hAnsi="Arial" w:cs="Arial"/>
          <w:sz w:val="20"/>
          <w:szCs w:val="20"/>
        </w:rPr>
        <w:fldChar w:fldCharType="begin"/>
      </w:r>
      <w:r w:rsidR="002B2170" w:rsidRPr="009B3737">
        <w:rPr>
          <w:rFonts w:ascii="Arial" w:hAnsi="Arial" w:cs="Arial"/>
          <w:sz w:val="20"/>
          <w:szCs w:val="20"/>
        </w:rPr>
        <w:instrText xml:space="preserve"> REF _Ref503257195 \r \h </w:instrText>
      </w:r>
      <w:r w:rsidR="009B3737" w:rsidRPr="009B3737">
        <w:rPr>
          <w:rFonts w:ascii="Arial" w:hAnsi="Arial" w:cs="Arial"/>
          <w:sz w:val="20"/>
          <w:szCs w:val="20"/>
        </w:rPr>
        <w:instrText xml:space="preserve"> \* MERGEFORMAT </w:instrText>
      </w:r>
      <w:r w:rsidR="002B2170" w:rsidRPr="009B3737">
        <w:rPr>
          <w:rFonts w:ascii="Arial" w:hAnsi="Arial" w:cs="Arial"/>
          <w:sz w:val="20"/>
          <w:szCs w:val="20"/>
        </w:rPr>
      </w:r>
      <w:r w:rsidR="002B2170" w:rsidRPr="009B3737">
        <w:rPr>
          <w:rFonts w:ascii="Arial" w:hAnsi="Arial" w:cs="Arial"/>
          <w:sz w:val="20"/>
          <w:szCs w:val="20"/>
        </w:rPr>
        <w:fldChar w:fldCharType="separate"/>
      </w:r>
      <w:r w:rsidR="002B2170" w:rsidRPr="009B3737">
        <w:rPr>
          <w:rFonts w:ascii="Arial" w:hAnsi="Arial" w:cs="Arial"/>
          <w:sz w:val="20"/>
          <w:szCs w:val="20"/>
        </w:rPr>
        <w:t>[7]</w:t>
      </w:r>
      <w:r w:rsidR="002B2170" w:rsidRPr="009B3737">
        <w:rPr>
          <w:rFonts w:ascii="Arial" w:hAnsi="Arial" w:cs="Arial"/>
          <w:sz w:val="20"/>
          <w:szCs w:val="20"/>
        </w:rPr>
        <w:fldChar w:fldCharType="end"/>
      </w:r>
      <w:r w:rsidR="00C01A5D" w:rsidRPr="009B3737">
        <w:rPr>
          <w:rFonts w:ascii="Arial" w:hAnsi="Arial" w:cs="Arial"/>
          <w:sz w:val="20"/>
          <w:szCs w:val="20"/>
        </w:rPr>
        <w:t>. Th</w:t>
      </w:r>
      <w:r w:rsidR="00211B42" w:rsidRPr="009B3737">
        <w:rPr>
          <w:rFonts w:ascii="Arial" w:hAnsi="Arial" w:cs="Arial"/>
          <w:sz w:val="20"/>
          <w:szCs w:val="20"/>
        </w:rPr>
        <w:t>e</w:t>
      </w:r>
      <w:r w:rsidR="00C01A5D" w:rsidRPr="009B3737">
        <w:rPr>
          <w:rFonts w:ascii="Arial" w:hAnsi="Arial" w:cs="Arial"/>
          <w:sz w:val="20"/>
          <w:szCs w:val="20"/>
        </w:rPr>
        <w:t xml:space="preserve"> </w:t>
      </w:r>
      <w:r w:rsidR="00211B42" w:rsidRPr="009B3737">
        <w:rPr>
          <w:rFonts w:ascii="Arial" w:hAnsi="Arial" w:cs="Arial"/>
          <w:sz w:val="20"/>
          <w:szCs w:val="20"/>
        </w:rPr>
        <w:t xml:space="preserve">proposed </w:t>
      </w:r>
      <w:r w:rsidR="00C01A5D" w:rsidRPr="009B3737">
        <w:rPr>
          <w:rFonts w:ascii="Arial" w:hAnsi="Arial" w:cs="Arial"/>
          <w:sz w:val="20"/>
          <w:szCs w:val="20"/>
        </w:rPr>
        <w:t>scenario is simplified from the IEEE enterprise deployment case</w:t>
      </w:r>
      <w:r w:rsidR="007C325C" w:rsidRPr="009B3737">
        <w:rPr>
          <w:rFonts w:ascii="Arial" w:hAnsi="Arial" w:cs="Arial"/>
          <w:sz w:val="20"/>
          <w:szCs w:val="20"/>
        </w:rPr>
        <w:t xml:space="preserve"> </w:t>
      </w:r>
      <w:r w:rsidR="007C325C" w:rsidRPr="009B3737">
        <w:rPr>
          <w:rFonts w:ascii="Arial" w:hAnsi="Arial" w:cs="Arial"/>
          <w:sz w:val="20"/>
          <w:szCs w:val="20"/>
        </w:rPr>
        <w:fldChar w:fldCharType="begin"/>
      </w:r>
      <w:r w:rsidR="007C325C" w:rsidRPr="009B3737">
        <w:rPr>
          <w:rFonts w:ascii="Arial" w:hAnsi="Arial" w:cs="Arial"/>
          <w:sz w:val="20"/>
          <w:szCs w:val="20"/>
        </w:rPr>
        <w:instrText xml:space="preserve"> REF _Ref502658494 \r \h </w:instrText>
      </w:r>
      <w:r w:rsidR="009B3737" w:rsidRPr="009B3737">
        <w:rPr>
          <w:rFonts w:ascii="Arial" w:hAnsi="Arial" w:cs="Arial"/>
          <w:sz w:val="20"/>
          <w:szCs w:val="20"/>
        </w:rPr>
        <w:instrText xml:space="preserve"> \* MERGEFORMAT </w:instrText>
      </w:r>
      <w:r w:rsidR="007C325C" w:rsidRPr="009B3737">
        <w:rPr>
          <w:rFonts w:ascii="Arial" w:hAnsi="Arial" w:cs="Arial"/>
          <w:sz w:val="20"/>
          <w:szCs w:val="20"/>
        </w:rPr>
      </w:r>
      <w:r w:rsidR="007C325C" w:rsidRPr="009B3737">
        <w:rPr>
          <w:rFonts w:ascii="Arial" w:hAnsi="Arial" w:cs="Arial"/>
          <w:sz w:val="20"/>
          <w:szCs w:val="20"/>
        </w:rPr>
        <w:fldChar w:fldCharType="separate"/>
      </w:r>
      <w:r w:rsidR="00BB3DAC" w:rsidRPr="009B3737">
        <w:rPr>
          <w:rFonts w:ascii="Arial" w:hAnsi="Arial" w:cs="Arial"/>
          <w:sz w:val="20"/>
          <w:szCs w:val="20"/>
        </w:rPr>
        <w:t>[5]</w:t>
      </w:r>
      <w:r w:rsidR="007C325C" w:rsidRPr="009B3737">
        <w:rPr>
          <w:rFonts w:ascii="Arial" w:hAnsi="Arial" w:cs="Arial"/>
          <w:sz w:val="20"/>
          <w:szCs w:val="20"/>
        </w:rPr>
        <w:fldChar w:fldCharType="end"/>
      </w:r>
      <w:r w:rsidR="00C01A5D" w:rsidRPr="009B3737">
        <w:rPr>
          <w:rFonts w:ascii="Arial" w:hAnsi="Arial" w:cs="Arial"/>
          <w:sz w:val="20"/>
          <w:szCs w:val="20"/>
        </w:rPr>
        <w:t xml:space="preserve">. </w:t>
      </w:r>
      <w:r w:rsidR="006D6A44" w:rsidRPr="009B3737">
        <w:rPr>
          <w:rFonts w:ascii="Arial" w:hAnsi="Arial" w:cs="Arial"/>
          <w:sz w:val="20"/>
          <w:szCs w:val="20"/>
        </w:rPr>
        <w:t>Eight offices with wall</w:t>
      </w:r>
      <w:r w:rsidR="0009375D" w:rsidRPr="009B3737">
        <w:rPr>
          <w:rFonts w:ascii="Arial" w:hAnsi="Arial" w:cs="Arial"/>
          <w:sz w:val="20"/>
          <w:szCs w:val="20"/>
        </w:rPr>
        <w:t>s</w:t>
      </w:r>
      <w:r w:rsidR="006D6A44" w:rsidRPr="009B3737">
        <w:rPr>
          <w:rFonts w:ascii="Arial" w:hAnsi="Arial" w:cs="Arial"/>
          <w:sz w:val="20"/>
          <w:szCs w:val="20"/>
        </w:rPr>
        <w:t xml:space="preserve"> between offices. Each operator deploys one BS in an office. </w:t>
      </w:r>
      <w:r w:rsidR="00C01A5D" w:rsidRPr="009B3737">
        <w:rPr>
          <w:rFonts w:ascii="Arial" w:hAnsi="Arial" w:cs="Arial"/>
          <w:sz w:val="20"/>
          <w:szCs w:val="20"/>
        </w:rPr>
        <w:t>Instead of operating on 4 frequency channels with four times more nodes, a single frequency channel is shared by all nodes. On a per frequency basis, the node density is identical to the IEEE scenario.</w:t>
      </w:r>
    </w:p>
    <w:p w14:paraId="14B6B184" w14:textId="46F98E4D" w:rsidR="003C3827" w:rsidRPr="009B3737" w:rsidRDefault="003C3827" w:rsidP="000B2DAA">
      <w:pPr>
        <w:pStyle w:val="BodyText"/>
        <w:jc w:val="both"/>
        <w:rPr>
          <w:rFonts w:ascii="Arial" w:hAnsi="Arial" w:cs="Arial"/>
          <w:sz w:val="20"/>
          <w:szCs w:val="20"/>
        </w:rPr>
      </w:pPr>
      <w:r w:rsidRPr="009B3737">
        <w:rPr>
          <w:rFonts w:ascii="Arial" w:hAnsi="Arial" w:cs="Arial"/>
          <w:sz w:val="20"/>
          <w:szCs w:val="20"/>
        </w:rPr>
        <w:t>For</w:t>
      </w:r>
      <w:r w:rsidR="00074331" w:rsidRPr="009B3737">
        <w:rPr>
          <w:rFonts w:ascii="Arial" w:hAnsi="Arial" w:cs="Arial"/>
          <w:sz w:val="20"/>
          <w:szCs w:val="20"/>
        </w:rPr>
        <w:t xml:space="preserve"> </w:t>
      </w:r>
      <w:r w:rsidR="00843905" w:rsidRPr="009B3737">
        <w:rPr>
          <w:rFonts w:ascii="Arial" w:hAnsi="Arial" w:cs="Arial"/>
          <w:sz w:val="20"/>
          <w:szCs w:val="20"/>
        </w:rPr>
        <w:t>this scenario</w:t>
      </w:r>
      <w:r w:rsidR="00C01A5D" w:rsidRPr="009B3737">
        <w:rPr>
          <w:rFonts w:ascii="Arial" w:hAnsi="Arial" w:cs="Arial"/>
          <w:sz w:val="20"/>
          <w:szCs w:val="20"/>
        </w:rPr>
        <w:t xml:space="preserve">, </w:t>
      </w:r>
      <w:r w:rsidR="00195422" w:rsidRPr="009B3737">
        <w:rPr>
          <w:rFonts w:ascii="Arial" w:hAnsi="Arial" w:cs="Arial"/>
          <w:sz w:val="20"/>
          <w:szCs w:val="20"/>
        </w:rPr>
        <w:t>it can be further discussed which</w:t>
      </w:r>
      <w:r w:rsidR="00211B42" w:rsidRPr="009B3737">
        <w:rPr>
          <w:rFonts w:ascii="Arial" w:hAnsi="Arial" w:cs="Arial"/>
          <w:sz w:val="20"/>
          <w:szCs w:val="20"/>
        </w:rPr>
        <w:t xml:space="preserve"> one of the following </w:t>
      </w:r>
      <w:r w:rsidRPr="009B3737">
        <w:rPr>
          <w:rFonts w:ascii="Arial" w:hAnsi="Arial" w:cs="Arial"/>
          <w:sz w:val="20"/>
          <w:szCs w:val="20"/>
        </w:rPr>
        <w:t>two channel modelling approaches</w:t>
      </w:r>
      <w:r w:rsidR="00211B42" w:rsidRPr="009B3737">
        <w:rPr>
          <w:rFonts w:ascii="Arial" w:hAnsi="Arial" w:cs="Arial"/>
          <w:sz w:val="20"/>
          <w:szCs w:val="20"/>
        </w:rPr>
        <w:t xml:space="preserve"> to use</w:t>
      </w:r>
      <w:r w:rsidRPr="009B3737">
        <w:rPr>
          <w:rFonts w:ascii="Arial" w:hAnsi="Arial" w:cs="Arial"/>
          <w:sz w:val="20"/>
          <w:szCs w:val="20"/>
        </w:rPr>
        <w:t>.</w:t>
      </w:r>
    </w:p>
    <w:p w14:paraId="49F517F8" w14:textId="6ED4FE61" w:rsidR="00D206F6" w:rsidRPr="009B3737" w:rsidRDefault="003C3827" w:rsidP="000B2DAA">
      <w:pPr>
        <w:pStyle w:val="BodyText"/>
        <w:numPr>
          <w:ilvl w:val="0"/>
          <w:numId w:val="49"/>
        </w:numPr>
        <w:jc w:val="both"/>
        <w:rPr>
          <w:rFonts w:ascii="Arial" w:hAnsi="Arial" w:cs="Arial"/>
          <w:sz w:val="20"/>
          <w:szCs w:val="20"/>
        </w:rPr>
      </w:pPr>
      <w:r w:rsidRPr="009B3737">
        <w:rPr>
          <w:rFonts w:ascii="Arial" w:hAnsi="Arial" w:cs="Arial"/>
          <w:sz w:val="20"/>
          <w:szCs w:val="20"/>
        </w:rPr>
        <w:t xml:space="preserve">One option is </w:t>
      </w:r>
      <w:r w:rsidR="008C43A4" w:rsidRPr="009B3737">
        <w:rPr>
          <w:rFonts w:ascii="Arial" w:hAnsi="Arial" w:cs="Arial"/>
          <w:sz w:val="20"/>
          <w:szCs w:val="20"/>
        </w:rPr>
        <w:t xml:space="preserve">to use IEEE TGac </w:t>
      </w:r>
      <w:r w:rsidR="00FF7D6B" w:rsidRPr="009B3737">
        <w:rPr>
          <w:rFonts w:ascii="Arial" w:hAnsi="Arial" w:cs="Arial"/>
          <w:sz w:val="20"/>
          <w:szCs w:val="20"/>
        </w:rPr>
        <w:t>pathloss</w:t>
      </w:r>
      <w:r w:rsidR="008C43A4" w:rsidRPr="009B3737">
        <w:rPr>
          <w:rFonts w:ascii="Arial" w:hAnsi="Arial" w:cs="Arial"/>
          <w:sz w:val="20"/>
          <w:szCs w:val="20"/>
        </w:rPr>
        <w:t xml:space="preserve"> model,</w:t>
      </w:r>
      <w:r w:rsidR="00C01A5D" w:rsidRPr="009B3737">
        <w:rPr>
          <w:rFonts w:ascii="Arial" w:hAnsi="Arial" w:cs="Arial"/>
          <w:sz w:val="20"/>
          <w:szCs w:val="20"/>
        </w:rPr>
        <w:t xml:space="preserve"> which includes wall loss modelling. </w:t>
      </w:r>
    </w:p>
    <w:p w14:paraId="3D84E967" w14:textId="7C2FCA58" w:rsidR="00195422" w:rsidRPr="009B3737" w:rsidRDefault="00C01A5D" w:rsidP="000B2DAA">
      <w:pPr>
        <w:pStyle w:val="BodyText"/>
        <w:numPr>
          <w:ilvl w:val="0"/>
          <w:numId w:val="49"/>
        </w:numPr>
        <w:jc w:val="both"/>
        <w:rPr>
          <w:rFonts w:ascii="Arial" w:hAnsi="Arial" w:cs="Arial"/>
          <w:sz w:val="20"/>
          <w:szCs w:val="20"/>
        </w:rPr>
      </w:pPr>
      <w:r w:rsidRPr="009B3737">
        <w:rPr>
          <w:rFonts w:ascii="Arial" w:hAnsi="Arial" w:cs="Arial"/>
          <w:sz w:val="20"/>
          <w:szCs w:val="20"/>
        </w:rPr>
        <w:t>An alternative is to extend the 3GPP</w:t>
      </w:r>
      <w:r w:rsidR="008C43A4" w:rsidRPr="009B3737">
        <w:rPr>
          <w:rFonts w:ascii="Arial" w:hAnsi="Arial" w:cs="Arial"/>
          <w:sz w:val="20"/>
          <w:szCs w:val="20"/>
        </w:rPr>
        <w:t xml:space="preserve"> InH</w:t>
      </w:r>
      <w:r w:rsidRPr="009B3737">
        <w:rPr>
          <w:rFonts w:ascii="Arial" w:hAnsi="Arial" w:cs="Arial"/>
          <w:sz w:val="20"/>
          <w:szCs w:val="20"/>
        </w:rPr>
        <w:t xml:space="preserve"> indoor open office model such that all links behind a wall </w:t>
      </w:r>
      <w:r w:rsidR="00195422" w:rsidRPr="009B3737">
        <w:rPr>
          <w:rFonts w:ascii="Arial" w:hAnsi="Arial" w:cs="Arial"/>
          <w:sz w:val="20"/>
          <w:szCs w:val="20"/>
        </w:rPr>
        <w:t>are</w:t>
      </w:r>
      <w:r w:rsidRPr="009B3737">
        <w:rPr>
          <w:rFonts w:ascii="Arial" w:hAnsi="Arial" w:cs="Arial"/>
          <w:sz w:val="20"/>
          <w:szCs w:val="20"/>
        </w:rPr>
        <w:t xml:space="preserve"> NLOS</w:t>
      </w:r>
      <w:r w:rsidR="00195422" w:rsidRPr="009B3737">
        <w:rPr>
          <w:rFonts w:ascii="Arial" w:hAnsi="Arial" w:cs="Arial"/>
          <w:sz w:val="20"/>
          <w:szCs w:val="20"/>
        </w:rPr>
        <w:t>,</w:t>
      </w:r>
      <w:r w:rsidRPr="009B3737">
        <w:rPr>
          <w:rFonts w:ascii="Arial" w:hAnsi="Arial" w:cs="Arial"/>
          <w:sz w:val="20"/>
          <w:szCs w:val="20"/>
        </w:rPr>
        <w:t xml:space="preserve"> and each wall penetration has a loss of 7 dB (same as IEEE).</w:t>
      </w:r>
    </w:p>
    <w:p w14:paraId="5B14D431" w14:textId="50727C97" w:rsidR="00BB3DAC" w:rsidRPr="0039446F" w:rsidRDefault="00074331" w:rsidP="000B2DAA">
      <w:pPr>
        <w:pStyle w:val="BodyText"/>
        <w:jc w:val="both"/>
        <w:rPr>
          <w:rFonts w:ascii="Arial" w:hAnsi="Arial" w:cs="Arial"/>
          <w:sz w:val="20"/>
          <w:szCs w:val="20"/>
        </w:rPr>
      </w:pPr>
      <w:r w:rsidRPr="009B3737">
        <w:rPr>
          <w:rFonts w:ascii="Arial" w:hAnsi="Arial" w:cs="Arial"/>
          <w:sz w:val="20"/>
          <w:szCs w:val="20"/>
        </w:rPr>
        <w:t>The average pathloss for different propagation models is illustrated in</w:t>
      </w:r>
      <w:r w:rsidR="0009375D" w:rsidRPr="009B3737">
        <w:rPr>
          <w:rFonts w:ascii="Arial" w:hAnsi="Arial" w:cs="Arial"/>
          <w:sz w:val="20"/>
          <w:szCs w:val="20"/>
        </w:rPr>
        <w:t xml:space="preserve"> the</w:t>
      </w:r>
      <w:r w:rsidRPr="009B3737">
        <w:rPr>
          <w:rFonts w:ascii="Arial" w:hAnsi="Arial" w:cs="Arial"/>
          <w:sz w:val="20"/>
          <w:szCs w:val="20"/>
        </w:rPr>
        <w:t xml:space="preserve"> Appendix</w:t>
      </w:r>
      <w:r w:rsidR="00195422" w:rsidRPr="009B3737">
        <w:rPr>
          <w:rFonts w:ascii="Arial" w:hAnsi="Arial" w:cs="Arial"/>
          <w:sz w:val="20"/>
          <w:szCs w:val="20"/>
        </w:rPr>
        <w:t>, including Approach 1 and 2 above</w:t>
      </w:r>
      <w:r w:rsidRPr="009B3737">
        <w:rPr>
          <w:rFonts w:ascii="Arial" w:hAnsi="Arial" w:cs="Arial"/>
          <w:sz w:val="20"/>
          <w:szCs w:val="20"/>
        </w:rPr>
        <w:t>.</w:t>
      </w:r>
      <w:r w:rsidR="00195422" w:rsidRPr="009B3737">
        <w:rPr>
          <w:rFonts w:ascii="Arial" w:hAnsi="Arial" w:cs="Arial"/>
          <w:sz w:val="20"/>
          <w:szCs w:val="20"/>
        </w:rPr>
        <w:t xml:space="preserve"> </w:t>
      </w:r>
      <w:r w:rsidR="00195422" w:rsidRPr="0039446F">
        <w:rPr>
          <w:rFonts w:ascii="Arial" w:hAnsi="Arial" w:cs="Arial"/>
          <w:sz w:val="20"/>
          <w:szCs w:val="20"/>
        </w:rPr>
        <w:t xml:space="preserve">We show that </w:t>
      </w:r>
      <w:r w:rsidR="008B3975" w:rsidRPr="0039446F">
        <w:rPr>
          <w:rFonts w:ascii="Arial" w:hAnsi="Arial" w:cs="Arial"/>
          <w:sz w:val="20"/>
          <w:szCs w:val="20"/>
        </w:rPr>
        <w:t>Approaches 1 and 2</w:t>
      </w:r>
      <w:r w:rsidR="00195422" w:rsidRPr="0039446F">
        <w:rPr>
          <w:rFonts w:ascii="Arial" w:hAnsi="Arial" w:cs="Arial"/>
          <w:sz w:val="20"/>
          <w:szCs w:val="20"/>
        </w:rPr>
        <w:t xml:space="preserve"> have similar pathloss profiles.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
        <w:gridCol w:w="2798"/>
        <w:gridCol w:w="10"/>
        <w:gridCol w:w="6758"/>
        <w:gridCol w:w="10"/>
      </w:tblGrid>
      <w:tr w:rsidR="004B46F7" w:rsidRPr="00EF49BF" w14:paraId="1BFF4A40" w14:textId="77777777" w:rsidTr="00F17262">
        <w:trPr>
          <w:jc w:val="center"/>
        </w:trPr>
        <w:tc>
          <w:tcPr>
            <w:tcW w:w="9586" w:type="dxa"/>
            <w:gridSpan w:val="5"/>
            <w:tcBorders>
              <w:top w:val="nil"/>
              <w:left w:val="nil"/>
              <w:bottom w:val="single" w:sz="4" w:space="0" w:color="auto"/>
              <w:right w:val="nil"/>
            </w:tcBorders>
            <w:shd w:val="clear" w:color="auto" w:fill="FFFFFF" w:themeFill="background1"/>
            <w:noWrap/>
            <w:vAlign w:val="center"/>
          </w:tcPr>
          <w:p w14:paraId="613E9F96" w14:textId="77777777" w:rsidR="004B46F7" w:rsidRPr="009B3737" w:rsidRDefault="004B46F7" w:rsidP="000B2DAA">
            <w:pPr>
              <w:pStyle w:val="TAH"/>
              <w:jc w:val="both"/>
              <w:rPr>
                <w:rFonts w:ascii="Arial" w:hAnsi="Arial" w:cs="Arial"/>
              </w:rPr>
            </w:pPr>
            <w:r w:rsidRPr="009B3737">
              <w:rPr>
                <w:rFonts w:ascii="Arial" w:hAnsi="Arial" w:cs="Arial"/>
              </w:rPr>
              <w:lastRenderedPageBreak/>
              <w:t xml:space="preserve">Table </w:t>
            </w:r>
            <w:r w:rsidR="0028169D" w:rsidRPr="009B3737">
              <w:rPr>
                <w:rFonts w:ascii="Arial" w:hAnsi="Arial" w:cs="Arial"/>
              </w:rPr>
              <w:fldChar w:fldCharType="begin"/>
            </w:r>
            <w:r w:rsidR="0028169D" w:rsidRPr="009B3737">
              <w:rPr>
                <w:rFonts w:ascii="Arial" w:hAnsi="Arial" w:cs="Arial"/>
              </w:rPr>
              <w:instrText xml:space="preserve"> SEQ Table \* ARABIC </w:instrText>
            </w:r>
            <w:r w:rsidR="0028169D" w:rsidRPr="009B3737">
              <w:rPr>
                <w:rFonts w:ascii="Arial" w:hAnsi="Arial" w:cs="Arial"/>
              </w:rPr>
              <w:fldChar w:fldCharType="separate"/>
            </w:r>
            <w:r w:rsidRPr="009B3737">
              <w:rPr>
                <w:rFonts w:ascii="Arial" w:hAnsi="Arial" w:cs="Arial"/>
                <w:noProof/>
              </w:rPr>
              <w:t>1</w:t>
            </w:r>
            <w:r w:rsidR="0028169D" w:rsidRPr="009B3737">
              <w:rPr>
                <w:rFonts w:ascii="Arial" w:hAnsi="Arial" w:cs="Arial"/>
                <w:noProof/>
              </w:rPr>
              <w:fldChar w:fldCharType="end"/>
            </w:r>
            <w:r w:rsidRPr="009B3737">
              <w:rPr>
                <w:rFonts w:ascii="Arial" w:hAnsi="Arial" w:cs="Arial"/>
              </w:rPr>
              <w:t xml:space="preserve"> Simulation parameters for indoor enterprise scenario</w:t>
            </w:r>
          </w:p>
          <w:p w14:paraId="160369D2" w14:textId="3CF36A37" w:rsidR="004B46F7" w:rsidRPr="009B3737" w:rsidRDefault="004B46F7" w:rsidP="000B2DAA">
            <w:pPr>
              <w:pStyle w:val="TAH"/>
              <w:jc w:val="both"/>
              <w:rPr>
                <w:rFonts w:ascii="Arial" w:hAnsi="Arial" w:cs="Arial"/>
                <w:szCs w:val="18"/>
              </w:rPr>
            </w:pPr>
          </w:p>
        </w:tc>
      </w:tr>
      <w:tr w:rsidR="00B552D9" w:rsidRPr="009B3737" w14:paraId="452985BA" w14:textId="77777777" w:rsidTr="004079CC">
        <w:trPr>
          <w:gridAfter w:val="1"/>
          <w:wAfter w:w="10" w:type="dxa"/>
          <w:jc w:val="center"/>
        </w:trPr>
        <w:tc>
          <w:tcPr>
            <w:tcW w:w="2808" w:type="dxa"/>
            <w:gridSpan w:val="2"/>
            <w:tcBorders>
              <w:top w:val="single" w:sz="4" w:space="0" w:color="auto"/>
              <w:left w:val="single" w:sz="8" w:space="0" w:color="auto"/>
              <w:bottom w:val="single" w:sz="8" w:space="0" w:color="auto"/>
              <w:right w:val="single" w:sz="8" w:space="0" w:color="auto"/>
            </w:tcBorders>
            <w:shd w:val="clear" w:color="auto" w:fill="D9D9D9"/>
            <w:noWrap/>
            <w:vAlign w:val="center"/>
          </w:tcPr>
          <w:p w14:paraId="676CBE6B" w14:textId="77777777" w:rsidR="00B552D9" w:rsidRPr="009B3737" w:rsidRDefault="00B552D9" w:rsidP="000B2DAA">
            <w:pPr>
              <w:pStyle w:val="TAH"/>
              <w:jc w:val="both"/>
              <w:rPr>
                <w:rFonts w:ascii="Arial" w:hAnsi="Arial" w:cs="Arial"/>
              </w:rPr>
            </w:pPr>
            <w:bookmarkStart w:id="3" w:name="_Hlk501627295"/>
          </w:p>
        </w:tc>
        <w:tc>
          <w:tcPr>
            <w:tcW w:w="6768" w:type="dxa"/>
            <w:gridSpan w:val="2"/>
            <w:tcBorders>
              <w:top w:val="single" w:sz="4" w:space="0" w:color="auto"/>
              <w:left w:val="single" w:sz="8" w:space="0" w:color="auto"/>
              <w:bottom w:val="single" w:sz="8" w:space="0" w:color="auto"/>
              <w:right w:val="single" w:sz="8" w:space="0" w:color="auto"/>
            </w:tcBorders>
            <w:shd w:val="clear" w:color="auto" w:fill="D9D9D9"/>
            <w:vAlign w:val="center"/>
            <w:hideMark/>
          </w:tcPr>
          <w:p w14:paraId="0231A23C" w14:textId="77777777" w:rsidR="00B552D9" w:rsidRPr="009B3737" w:rsidRDefault="00B552D9" w:rsidP="000B2DAA">
            <w:pPr>
              <w:pStyle w:val="TAH"/>
              <w:jc w:val="both"/>
              <w:rPr>
                <w:rFonts w:ascii="Arial" w:hAnsi="Arial" w:cs="Arial"/>
                <w:szCs w:val="18"/>
              </w:rPr>
            </w:pPr>
            <w:r w:rsidRPr="009B3737">
              <w:rPr>
                <w:rFonts w:ascii="Arial" w:hAnsi="Arial" w:cs="Arial"/>
                <w:szCs w:val="18"/>
              </w:rPr>
              <w:t>Unlicensed cell</w:t>
            </w:r>
          </w:p>
        </w:tc>
      </w:tr>
      <w:bookmarkEnd w:id="3"/>
      <w:tr w:rsidR="00E571AC" w:rsidRPr="009B3737" w14:paraId="4800B61A" w14:textId="77777777" w:rsidTr="00BB3DAC">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64FC17AC" w14:textId="77777777" w:rsidR="00E571AC" w:rsidRPr="009B3737" w:rsidRDefault="00E571AC" w:rsidP="000B2DAA">
            <w:pPr>
              <w:pStyle w:val="TAH"/>
              <w:jc w:val="both"/>
              <w:rPr>
                <w:rFonts w:ascii="Arial" w:hAnsi="Arial" w:cs="Arial"/>
                <w:szCs w:val="18"/>
                <w:lang w:eastAsia="zh-CN"/>
              </w:rPr>
            </w:pPr>
            <w:r w:rsidRPr="009B3737">
              <w:rPr>
                <w:rFonts w:ascii="Arial" w:hAnsi="Arial" w:cs="Arial"/>
                <w:szCs w:val="18"/>
                <w:lang w:eastAsia="zh-CN"/>
              </w:rPr>
              <w:t>Layout for nodes</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46E0ED42" w14:textId="551492A9" w:rsidR="00E571AC" w:rsidRPr="009B3737" w:rsidRDefault="00E33184" w:rsidP="000B2DAA">
            <w:pPr>
              <w:pStyle w:val="TAL"/>
              <w:jc w:val="both"/>
              <w:rPr>
                <w:rFonts w:ascii="Arial" w:hAnsi="Arial" w:cs="Arial"/>
              </w:rPr>
            </w:pPr>
            <w:r w:rsidRPr="009B3737">
              <w:rPr>
                <w:rFonts w:ascii="Arial" w:hAnsi="Arial" w:cs="Arial"/>
              </w:rPr>
              <w:t xml:space="preserve">This scenario is simplified from the IEEE enterprise deployment case </w:t>
            </w:r>
            <w:r w:rsidR="001566E8" w:rsidRPr="009B3737">
              <w:rPr>
                <w:rFonts w:ascii="Arial" w:hAnsi="Arial" w:cs="Arial"/>
              </w:rPr>
              <w:fldChar w:fldCharType="begin"/>
            </w:r>
            <w:r w:rsidR="001566E8" w:rsidRPr="009B3737">
              <w:rPr>
                <w:rFonts w:ascii="Arial" w:hAnsi="Arial" w:cs="Arial"/>
              </w:rPr>
              <w:instrText xml:space="preserve"> REF _Ref502658494 \r \h </w:instrText>
            </w:r>
            <w:r w:rsidR="009B3737" w:rsidRPr="009B3737">
              <w:rPr>
                <w:rFonts w:ascii="Arial" w:hAnsi="Arial" w:cs="Arial"/>
              </w:rPr>
              <w:instrText xml:space="preserve"> \* MERGEFORMAT </w:instrText>
            </w:r>
            <w:r w:rsidR="001566E8" w:rsidRPr="009B3737">
              <w:rPr>
                <w:rFonts w:ascii="Arial" w:hAnsi="Arial" w:cs="Arial"/>
              </w:rPr>
            </w:r>
            <w:r w:rsidR="001566E8" w:rsidRPr="009B3737">
              <w:rPr>
                <w:rFonts w:ascii="Arial" w:hAnsi="Arial" w:cs="Arial"/>
              </w:rPr>
              <w:fldChar w:fldCharType="separate"/>
            </w:r>
            <w:r w:rsidR="00BB3DAC" w:rsidRPr="009B3737">
              <w:rPr>
                <w:rFonts w:ascii="Arial" w:hAnsi="Arial" w:cs="Arial"/>
              </w:rPr>
              <w:t>[5]</w:t>
            </w:r>
            <w:r w:rsidR="001566E8" w:rsidRPr="009B3737">
              <w:rPr>
                <w:rFonts w:ascii="Arial" w:hAnsi="Arial" w:cs="Arial"/>
              </w:rPr>
              <w:fldChar w:fldCharType="end"/>
            </w:r>
            <w:r w:rsidRPr="009B3737">
              <w:rPr>
                <w:rFonts w:ascii="Arial" w:hAnsi="Arial" w:cs="Arial"/>
              </w:rPr>
              <w:t>. Layout dimensions: 80x40x3</w:t>
            </w:r>
            <w:r w:rsidR="00211B42" w:rsidRPr="009B3737">
              <w:rPr>
                <w:rFonts w:ascii="Arial" w:hAnsi="Arial" w:cs="Arial"/>
              </w:rPr>
              <w:t xml:space="preserve"> </w:t>
            </w:r>
            <w:r w:rsidRPr="009B3737">
              <w:rPr>
                <w:rFonts w:ascii="Arial" w:hAnsi="Arial" w:cs="Arial"/>
              </w:rPr>
              <w:t>m^3.</w:t>
            </w:r>
          </w:p>
          <w:p w14:paraId="5C0C8650" w14:textId="7B93E98D" w:rsidR="00E33184" w:rsidRPr="009B3737" w:rsidRDefault="00E33184" w:rsidP="000B2DAA">
            <w:pPr>
              <w:pStyle w:val="TAL"/>
              <w:jc w:val="both"/>
              <w:rPr>
                <w:rFonts w:ascii="Arial" w:hAnsi="Arial" w:cs="Arial"/>
              </w:rPr>
            </w:pPr>
          </w:p>
          <w:p w14:paraId="21AB74A5" w14:textId="01D095B3" w:rsidR="00A1266E" w:rsidRPr="009B3737" w:rsidRDefault="008F1324" w:rsidP="000B2DAA">
            <w:pPr>
              <w:pStyle w:val="TAL"/>
              <w:jc w:val="both"/>
              <w:rPr>
                <w:rFonts w:ascii="Arial" w:hAnsi="Arial" w:cs="Arial"/>
              </w:rPr>
            </w:pPr>
            <w:r w:rsidRPr="009B3737">
              <w:rPr>
                <w:rFonts w:ascii="Arial" w:hAnsi="Arial" w:cs="Arial"/>
              </w:rPr>
              <w:t xml:space="preserve">Each operator </w:t>
            </w:r>
            <w:r w:rsidR="00E33184" w:rsidRPr="009B3737">
              <w:rPr>
                <w:rFonts w:ascii="Arial" w:hAnsi="Arial" w:cs="Arial"/>
              </w:rPr>
              <w:t>deploys 8 BSs, one BS in each office. There are walls between offices.</w:t>
            </w:r>
          </w:p>
          <w:p w14:paraId="4ADE2A11" w14:textId="0026E5A4" w:rsidR="00E571AC" w:rsidRPr="009B3737" w:rsidRDefault="00234C21" w:rsidP="000B2DAA">
            <w:pPr>
              <w:pStyle w:val="TH"/>
              <w:jc w:val="both"/>
              <w:rPr>
                <w:rFonts w:ascii="Arial" w:hAnsi="Arial" w:cs="Arial"/>
              </w:rPr>
            </w:pPr>
            <w:r w:rsidRPr="009B3737">
              <w:rPr>
                <w:rFonts w:ascii="Arial" w:hAnsi="Arial" w:cs="Arial"/>
                <w:noProof/>
              </w:rPr>
              <w:drawing>
                <wp:inline distT="0" distB="0" distL="0" distR="0" wp14:anchorId="7732958B" wp14:editId="70271FEC">
                  <wp:extent cx="3734818" cy="1752600"/>
                  <wp:effectExtent l="0" t="0" r="0" b="0"/>
                  <wp:docPr id="5" name="Picture 4">
                    <a:extLst xmlns:a="http://schemas.openxmlformats.org/drawingml/2006/main">
                      <a:ext uri="{FF2B5EF4-FFF2-40B4-BE49-F238E27FC236}">
                        <a16:creationId xmlns:a16="http://schemas.microsoft.com/office/drawing/2014/main" id="{2C8AE57B-3D17-4B29-8221-04C763330C7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2C8AE57B-3D17-4B29-8221-04C763330C79}"/>
                              </a:ext>
                            </a:extLst>
                          </pic:cNvPr>
                          <pic:cNvPicPr>
                            <a:picLocks noChangeAspect="1"/>
                          </pic:cNvPicPr>
                        </pic:nvPicPr>
                        <pic:blipFill>
                          <a:blip r:embed="rId8"/>
                          <a:stretch>
                            <a:fillRect/>
                          </a:stretch>
                        </pic:blipFill>
                        <pic:spPr>
                          <a:xfrm>
                            <a:off x="0" y="0"/>
                            <a:ext cx="3746372" cy="1758022"/>
                          </a:xfrm>
                          <a:prstGeom prst="rect">
                            <a:avLst/>
                          </a:prstGeom>
                        </pic:spPr>
                      </pic:pic>
                    </a:graphicData>
                  </a:graphic>
                </wp:inline>
              </w:drawing>
            </w:r>
          </w:p>
        </w:tc>
      </w:tr>
      <w:tr w:rsidR="00E571AC" w:rsidRPr="009B3737" w14:paraId="58CA89CC" w14:textId="77777777" w:rsidTr="00BB3DAC">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hideMark/>
          </w:tcPr>
          <w:p w14:paraId="5E56DACF" w14:textId="77777777" w:rsidR="00E571AC" w:rsidRPr="009B3737" w:rsidRDefault="00E571AC" w:rsidP="000B2DAA">
            <w:pPr>
              <w:pStyle w:val="TAH"/>
              <w:jc w:val="both"/>
              <w:rPr>
                <w:rFonts w:ascii="Arial" w:hAnsi="Arial" w:cs="Arial"/>
                <w:szCs w:val="18"/>
                <w:lang w:eastAsia="zh-CN"/>
              </w:rPr>
            </w:pPr>
            <w:r w:rsidRPr="009B3737">
              <w:rPr>
                <w:rFonts w:ascii="Arial" w:hAnsi="Arial" w:cs="Arial"/>
                <w:szCs w:val="18"/>
                <w:lang w:eastAsia="zh-CN"/>
              </w:rPr>
              <w:t>System bandwidth per carrier</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45152F76" w14:textId="77777777" w:rsidR="00E571AC" w:rsidRPr="009B3737" w:rsidRDefault="00E571AC" w:rsidP="000B2DAA">
            <w:pPr>
              <w:pStyle w:val="TAL"/>
              <w:jc w:val="both"/>
              <w:rPr>
                <w:rFonts w:ascii="Arial" w:hAnsi="Arial" w:cs="Arial"/>
                <w:color w:val="FF0000"/>
              </w:rPr>
            </w:pPr>
            <w:r w:rsidRPr="009B3737">
              <w:rPr>
                <w:rFonts w:ascii="Arial" w:hAnsi="Arial" w:cs="Arial"/>
              </w:rPr>
              <w:t>20MHz per CC</w:t>
            </w:r>
          </w:p>
        </w:tc>
      </w:tr>
      <w:tr w:rsidR="00B552D9" w:rsidRPr="009B3737" w14:paraId="3B5FEF05" w14:textId="77777777" w:rsidTr="00BB3DAC">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hideMark/>
          </w:tcPr>
          <w:p w14:paraId="6D153F55" w14:textId="77777777" w:rsidR="00B552D9" w:rsidRPr="009B3737" w:rsidRDefault="00B552D9" w:rsidP="000B2DAA">
            <w:pPr>
              <w:pStyle w:val="TAH"/>
              <w:jc w:val="both"/>
              <w:rPr>
                <w:rFonts w:ascii="Arial" w:hAnsi="Arial" w:cs="Arial"/>
                <w:szCs w:val="18"/>
                <w:lang w:eastAsia="zh-CN"/>
              </w:rPr>
            </w:pPr>
            <w:r w:rsidRPr="009B3737">
              <w:rPr>
                <w:rFonts w:ascii="Arial" w:hAnsi="Arial" w:cs="Arial"/>
                <w:szCs w:val="18"/>
                <w:lang w:eastAsia="zh-CN"/>
              </w:rPr>
              <w:t xml:space="preserve">Carrier frequency </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19B7CDD4" w14:textId="77777777" w:rsidR="00B552D9" w:rsidRPr="009B3737" w:rsidRDefault="00B552D9" w:rsidP="000B2DAA">
            <w:pPr>
              <w:pStyle w:val="TAL"/>
              <w:jc w:val="both"/>
              <w:rPr>
                <w:rFonts w:ascii="Arial" w:hAnsi="Arial" w:cs="Arial"/>
              </w:rPr>
            </w:pPr>
            <w:r w:rsidRPr="009B3737">
              <w:rPr>
                <w:rFonts w:ascii="Arial" w:hAnsi="Arial" w:cs="Arial"/>
              </w:rPr>
              <w:t>6.0GHz</w:t>
            </w:r>
          </w:p>
        </w:tc>
      </w:tr>
      <w:tr w:rsidR="00B552D9" w:rsidRPr="009B3737" w14:paraId="75E6C033" w14:textId="77777777" w:rsidTr="00BB3DAC">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tcPr>
          <w:p w14:paraId="7AE35CA7" w14:textId="336ED342" w:rsidR="00B552D9" w:rsidRPr="009B3737" w:rsidRDefault="00B552D9" w:rsidP="000B2DAA">
            <w:pPr>
              <w:pStyle w:val="TAH"/>
              <w:jc w:val="both"/>
              <w:rPr>
                <w:rFonts w:ascii="Arial" w:hAnsi="Arial" w:cs="Arial"/>
                <w:szCs w:val="18"/>
                <w:lang w:eastAsia="zh-CN"/>
              </w:rPr>
            </w:pPr>
            <w:r w:rsidRPr="009B3737">
              <w:rPr>
                <w:rFonts w:ascii="Arial" w:hAnsi="Arial" w:cs="Arial"/>
                <w:szCs w:val="18"/>
                <w:lang w:eastAsia="zh-CN"/>
              </w:rPr>
              <w:t>Subcarrier spacing</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182C4884" w14:textId="6A346508" w:rsidR="00B552D9" w:rsidRPr="009B3737" w:rsidRDefault="00B552D9" w:rsidP="000B2DAA">
            <w:pPr>
              <w:pStyle w:val="TAL"/>
              <w:jc w:val="both"/>
              <w:rPr>
                <w:rFonts w:ascii="Arial" w:hAnsi="Arial" w:cs="Arial"/>
              </w:rPr>
            </w:pPr>
            <w:r w:rsidRPr="009B3737">
              <w:rPr>
                <w:rFonts w:ascii="Arial" w:hAnsi="Arial" w:cs="Arial"/>
              </w:rPr>
              <w:t>30</w:t>
            </w:r>
            <w:r w:rsidR="00D206F6" w:rsidRPr="009B3737">
              <w:rPr>
                <w:rFonts w:ascii="Arial" w:hAnsi="Arial" w:cs="Arial"/>
              </w:rPr>
              <w:t>k</w:t>
            </w:r>
            <w:r w:rsidRPr="009B3737">
              <w:rPr>
                <w:rFonts w:ascii="Arial" w:hAnsi="Arial" w:cs="Arial"/>
              </w:rPr>
              <w:t>Hz</w:t>
            </w:r>
            <w:r w:rsidR="00C80948" w:rsidRPr="009B3737">
              <w:rPr>
                <w:rFonts w:ascii="Arial" w:hAnsi="Arial" w:cs="Arial"/>
              </w:rPr>
              <w:t>, optional: 60</w:t>
            </w:r>
            <w:r w:rsidR="00D206F6" w:rsidRPr="009B3737">
              <w:rPr>
                <w:rFonts w:ascii="Arial" w:hAnsi="Arial" w:cs="Arial"/>
              </w:rPr>
              <w:t>k</w:t>
            </w:r>
            <w:r w:rsidR="00C80948" w:rsidRPr="009B3737">
              <w:rPr>
                <w:rFonts w:ascii="Arial" w:hAnsi="Arial" w:cs="Arial"/>
              </w:rPr>
              <w:t>Hz</w:t>
            </w:r>
          </w:p>
        </w:tc>
      </w:tr>
      <w:tr w:rsidR="00B552D9" w:rsidRPr="00EF49BF" w14:paraId="16FC6EE5" w14:textId="77777777" w:rsidTr="00BB3DAC">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hideMark/>
          </w:tcPr>
          <w:p w14:paraId="6A6164B6" w14:textId="77777777" w:rsidR="00B552D9" w:rsidRPr="009B3737" w:rsidRDefault="00B552D9" w:rsidP="000B2DAA">
            <w:pPr>
              <w:pStyle w:val="TAH"/>
              <w:jc w:val="both"/>
              <w:rPr>
                <w:rFonts w:ascii="Arial" w:hAnsi="Arial" w:cs="Arial"/>
                <w:szCs w:val="18"/>
                <w:lang w:eastAsia="zh-CN"/>
              </w:rPr>
            </w:pPr>
            <w:r w:rsidRPr="009B3737">
              <w:rPr>
                <w:rFonts w:ascii="Arial" w:hAnsi="Arial" w:cs="Arial"/>
                <w:szCs w:val="18"/>
                <w:lang w:eastAsia="zh-CN"/>
              </w:rPr>
              <w:t>Number of carriers</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17D66564" w14:textId="7714CD07" w:rsidR="00B552D9" w:rsidRPr="009B3737" w:rsidRDefault="00B552D9" w:rsidP="000B2DAA">
            <w:pPr>
              <w:pStyle w:val="TAL"/>
              <w:jc w:val="both"/>
              <w:rPr>
                <w:rFonts w:ascii="Arial" w:hAnsi="Arial" w:cs="Arial"/>
              </w:rPr>
            </w:pPr>
            <w:r w:rsidRPr="009B3737">
              <w:rPr>
                <w:rFonts w:ascii="Arial" w:hAnsi="Arial" w:cs="Arial"/>
              </w:rPr>
              <w:t>1 (to be shared between two operators).</w:t>
            </w:r>
            <w:r w:rsidRPr="009B3737">
              <w:rPr>
                <w:rFonts w:ascii="Arial" w:hAnsi="Arial" w:cs="Arial"/>
                <w:szCs w:val="18"/>
              </w:rPr>
              <w:t xml:space="preserve"> </w:t>
            </w:r>
          </w:p>
        </w:tc>
      </w:tr>
      <w:tr w:rsidR="00B552D9" w:rsidRPr="009B3737" w14:paraId="2F7F47E4" w14:textId="77777777" w:rsidTr="00BB3DAC">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hideMark/>
          </w:tcPr>
          <w:p w14:paraId="6D36F831" w14:textId="77777777" w:rsidR="00B552D9" w:rsidRPr="009B3737" w:rsidRDefault="00B552D9" w:rsidP="000B2DAA">
            <w:pPr>
              <w:pStyle w:val="TAH"/>
              <w:jc w:val="both"/>
              <w:rPr>
                <w:rFonts w:ascii="Arial" w:hAnsi="Arial" w:cs="Arial"/>
                <w:szCs w:val="18"/>
                <w:lang w:eastAsia="zh-CN"/>
              </w:rPr>
            </w:pPr>
            <w:r w:rsidRPr="009B3737">
              <w:rPr>
                <w:rFonts w:ascii="Arial" w:hAnsi="Arial" w:cs="Arial"/>
                <w:szCs w:val="18"/>
                <w:lang w:eastAsia="zh-CN"/>
              </w:rPr>
              <w:t>Total BS TX power</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1E334232" w14:textId="0810F015" w:rsidR="00B552D9" w:rsidRPr="009B3737" w:rsidRDefault="00B552D9" w:rsidP="000B2DAA">
            <w:pPr>
              <w:pStyle w:val="TAL"/>
              <w:jc w:val="both"/>
              <w:rPr>
                <w:rFonts w:ascii="Arial" w:hAnsi="Arial" w:cs="Arial"/>
              </w:rPr>
            </w:pPr>
            <w:r w:rsidRPr="009B3737">
              <w:rPr>
                <w:rFonts w:ascii="Arial" w:hAnsi="Arial" w:cs="Arial"/>
              </w:rPr>
              <w:t>18 dBm</w:t>
            </w:r>
            <w:r w:rsidR="002B05B9" w:rsidRPr="009B3737">
              <w:rPr>
                <w:rFonts w:ascii="Arial" w:hAnsi="Arial" w:cs="Arial"/>
              </w:rPr>
              <w:t>, o</w:t>
            </w:r>
            <w:r w:rsidRPr="009B3737">
              <w:rPr>
                <w:rFonts w:ascii="Arial" w:hAnsi="Arial" w:cs="Arial"/>
              </w:rPr>
              <w:t>ptional: 24 dBm</w:t>
            </w:r>
          </w:p>
        </w:tc>
      </w:tr>
      <w:tr w:rsidR="00E571AC" w:rsidRPr="009B3737" w14:paraId="26345390" w14:textId="77777777" w:rsidTr="00BB3DAC">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hideMark/>
          </w:tcPr>
          <w:p w14:paraId="40F5B37F" w14:textId="77777777" w:rsidR="00E571AC" w:rsidRPr="009B3737" w:rsidRDefault="00E571AC" w:rsidP="000B2DAA">
            <w:pPr>
              <w:pStyle w:val="TAH"/>
              <w:jc w:val="both"/>
              <w:rPr>
                <w:rFonts w:ascii="Arial" w:hAnsi="Arial" w:cs="Arial"/>
                <w:szCs w:val="18"/>
              </w:rPr>
            </w:pPr>
            <w:r w:rsidRPr="009B3737">
              <w:rPr>
                <w:rFonts w:ascii="Arial" w:hAnsi="Arial" w:cs="Arial"/>
                <w:szCs w:val="18"/>
              </w:rPr>
              <w:t xml:space="preserve">Total UE TX power </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7B1315B2" w14:textId="5F7B8956" w:rsidR="00E571AC" w:rsidRPr="009B3737" w:rsidRDefault="00E571AC" w:rsidP="000B2DAA">
            <w:pPr>
              <w:pStyle w:val="TAL"/>
              <w:jc w:val="both"/>
              <w:rPr>
                <w:rFonts w:ascii="Arial" w:hAnsi="Arial" w:cs="Arial"/>
              </w:rPr>
            </w:pPr>
            <w:r w:rsidRPr="009B3737">
              <w:rPr>
                <w:rFonts w:ascii="Arial" w:hAnsi="Arial" w:cs="Arial"/>
              </w:rPr>
              <w:t xml:space="preserve">18 dBm </w:t>
            </w:r>
          </w:p>
        </w:tc>
      </w:tr>
      <w:tr w:rsidR="00E571AC" w:rsidRPr="00EF49BF" w14:paraId="52287330" w14:textId="77777777" w:rsidTr="00BB3DAC">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40768591" w14:textId="77777777" w:rsidR="00E571AC" w:rsidRPr="009B3737" w:rsidRDefault="00E571AC" w:rsidP="000B2DAA">
            <w:pPr>
              <w:pStyle w:val="TAH"/>
              <w:jc w:val="both"/>
              <w:rPr>
                <w:rFonts w:ascii="Arial" w:hAnsi="Arial" w:cs="Arial"/>
                <w:szCs w:val="18"/>
                <w:highlight w:val="yellow"/>
                <w:lang w:eastAsia="zh-CN"/>
              </w:rPr>
            </w:pPr>
            <w:r w:rsidRPr="009B3737">
              <w:rPr>
                <w:rFonts w:ascii="Arial" w:hAnsi="Arial" w:cs="Arial"/>
                <w:szCs w:val="18"/>
                <w:lang w:eastAsia="zh-CN"/>
              </w:rPr>
              <w:t>Distance-dependent path loss</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70E7A8C2" w14:textId="4DD3B37B" w:rsidR="00211B42" w:rsidRPr="009B3737" w:rsidRDefault="00211B42" w:rsidP="000B2DAA">
            <w:pPr>
              <w:pStyle w:val="Default"/>
              <w:jc w:val="both"/>
              <w:rPr>
                <w:sz w:val="18"/>
                <w:szCs w:val="18"/>
              </w:rPr>
            </w:pPr>
            <w:r w:rsidRPr="009B3737">
              <w:rPr>
                <w:sz w:val="18"/>
                <w:szCs w:val="18"/>
              </w:rPr>
              <w:t>TBD: one of the following two options.</w:t>
            </w:r>
          </w:p>
          <w:p w14:paraId="0FB6AD94" w14:textId="77777777" w:rsidR="00211B42" w:rsidRPr="009B3737" w:rsidRDefault="00211B42" w:rsidP="000B2DAA">
            <w:pPr>
              <w:pStyle w:val="Default"/>
              <w:jc w:val="both"/>
              <w:rPr>
                <w:sz w:val="18"/>
                <w:szCs w:val="18"/>
              </w:rPr>
            </w:pPr>
          </w:p>
          <w:p w14:paraId="4010AFD8" w14:textId="3DA57643" w:rsidR="002F6A7A" w:rsidRPr="009B3737" w:rsidRDefault="00A54161" w:rsidP="000B2DAA">
            <w:pPr>
              <w:pStyle w:val="Default"/>
              <w:jc w:val="both"/>
              <w:rPr>
                <w:sz w:val="18"/>
                <w:szCs w:val="18"/>
              </w:rPr>
            </w:pPr>
            <w:r w:rsidRPr="009B3737">
              <w:rPr>
                <w:sz w:val="18"/>
                <w:szCs w:val="18"/>
              </w:rPr>
              <w:t xml:space="preserve">Option 1: </w:t>
            </w:r>
            <w:r w:rsidR="002F6A7A" w:rsidRPr="009B3737">
              <w:rPr>
                <w:sz w:val="18"/>
                <w:szCs w:val="18"/>
              </w:rPr>
              <w:t xml:space="preserve">TGac </w:t>
            </w:r>
            <w:r w:rsidR="00FF7D6B" w:rsidRPr="009B3737">
              <w:rPr>
                <w:sz w:val="18"/>
                <w:szCs w:val="18"/>
              </w:rPr>
              <w:t>p</w:t>
            </w:r>
            <w:r w:rsidR="002F6A7A" w:rsidRPr="009B3737">
              <w:rPr>
                <w:sz w:val="18"/>
                <w:szCs w:val="18"/>
              </w:rPr>
              <w:t>athloss model [refer</w:t>
            </w:r>
            <w:r w:rsidR="008F3829" w:rsidRPr="009B3737">
              <w:rPr>
                <w:sz w:val="18"/>
                <w:szCs w:val="18"/>
              </w:rPr>
              <w:t>ring</w:t>
            </w:r>
            <w:r w:rsidR="002F6A7A" w:rsidRPr="009B3737">
              <w:rPr>
                <w:sz w:val="18"/>
                <w:szCs w:val="18"/>
              </w:rPr>
              <w:t xml:space="preserve"> 802.11-14/0980r6]</w:t>
            </w:r>
            <w:r w:rsidR="000669A5" w:rsidRPr="009B3737">
              <w:rPr>
                <w:sz w:val="18"/>
                <w:szCs w:val="18"/>
              </w:rPr>
              <w:t>:</w:t>
            </w:r>
          </w:p>
          <w:p w14:paraId="061D3DAE" w14:textId="36E239EB" w:rsidR="002F6A7A" w:rsidRPr="009B3737" w:rsidRDefault="002F6A7A" w:rsidP="000B2DAA">
            <w:pPr>
              <w:pStyle w:val="Default"/>
              <w:jc w:val="both"/>
              <w:rPr>
                <w:sz w:val="18"/>
                <w:szCs w:val="18"/>
                <w:lang w:val="sv-SE"/>
              </w:rPr>
            </w:pPr>
            <w:r w:rsidRPr="009B3737">
              <w:rPr>
                <w:sz w:val="18"/>
                <w:szCs w:val="18"/>
                <w:lang w:val="sv-SE"/>
              </w:rPr>
              <w:t xml:space="preserve">PL(d) = 40.05 + 20*log10(fc/2.4) + 20*log10(min(d,10)) </w:t>
            </w:r>
            <w:r w:rsidR="00827029" w:rsidRPr="009B3737">
              <w:rPr>
                <w:sz w:val="18"/>
                <w:szCs w:val="18"/>
                <w:lang w:val="sv-SE"/>
              </w:rPr>
              <w:t>+ (d&gt;10) * 35*log10(d/10) + 7*W.</w:t>
            </w:r>
          </w:p>
          <w:p w14:paraId="2AD40019" w14:textId="77777777" w:rsidR="002F6A7A" w:rsidRPr="009B3737" w:rsidRDefault="002F6A7A" w:rsidP="000B2DAA">
            <w:pPr>
              <w:pStyle w:val="Default"/>
              <w:jc w:val="both"/>
              <w:rPr>
                <w:sz w:val="18"/>
                <w:szCs w:val="18"/>
              </w:rPr>
            </w:pPr>
            <w:r w:rsidRPr="009B3737">
              <w:rPr>
                <w:sz w:val="18"/>
                <w:szCs w:val="18"/>
              </w:rPr>
              <w:t xml:space="preserve">– d = max(3D-distance [m], 1) </w:t>
            </w:r>
          </w:p>
          <w:p w14:paraId="2214884A" w14:textId="77777777" w:rsidR="002F6A7A" w:rsidRPr="009B3737" w:rsidRDefault="002F6A7A" w:rsidP="000B2DAA">
            <w:pPr>
              <w:pStyle w:val="Default"/>
              <w:jc w:val="both"/>
              <w:rPr>
                <w:sz w:val="18"/>
                <w:szCs w:val="18"/>
              </w:rPr>
            </w:pPr>
            <w:r w:rsidRPr="009B3737">
              <w:rPr>
                <w:sz w:val="18"/>
                <w:szCs w:val="18"/>
              </w:rPr>
              <w:t xml:space="preserve">– fc = frequency [GHz] </w:t>
            </w:r>
          </w:p>
          <w:p w14:paraId="562E9A0A" w14:textId="1F1C2E1B" w:rsidR="00E571AC" w:rsidRPr="009B3737" w:rsidRDefault="002F6A7A" w:rsidP="000B2DAA">
            <w:pPr>
              <w:pStyle w:val="Default"/>
              <w:jc w:val="both"/>
              <w:rPr>
                <w:sz w:val="15"/>
                <w:szCs w:val="15"/>
              </w:rPr>
            </w:pPr>
            <w:r w:rsidRPr="009B3737">
              <w:rPr>
                <w:sz w:val="18"/>
                <w:szCs w:val="18"/>
              </w:rPr>
              <w:t>– W = number of office walls traversed in x-direction plus number of office walls traversed in y-direction</w:t>
            </w:r>
            <w:r w:rsidRPr="009B3737">
              <w:rPr>
                <w:sz w:val="15"/>
                <w:szCs w:val="15"/>
              </w:rPr>
              <w:t xml:space="preserve"> </w:t>
            </w:r>
          </w:p>
          <w:p w14:paraId="172175E3" w14:textId="2F24F9AD" w:rsidR="00A54161" w:rsidRPr="009B3737" w:rsidRDefault="00A54161" w:rsidP="000B2DAA">
            <w:pPr>
              <w:pStyle w:val="Default"/>
              <w:jc w:val="both"/>
              <w:rPr>
                <w:sz w:val="15"/>
                <w:szCs w:val="15"/>
              </w:rPr>
            </w:pPr>
          </w:p>
          <w:p w14:paraId="388B3CE3" w14:textId="7AC9FF2B" w:rsidR="00A54161" w:rsidRPr="009B3737" w:rsidRDefault="00A54161" w:rsidP="000B2DAA">
            <w:pPr>
              <w:pStyle w:val="Default"/>
              <w:jc w:val="both"/>
              <w:rPr>
                <w:sz w:val="18"/>
                <w:szCs w:val="18"/>
              </w:rPr>
            </w:pPr>
            <w:r w:rsidRPr="009B3737">
              <w:rPr>
                <w:sz w:val="18"/>
                <w:szCs w:val="18"/>
              </w:rPr>
              <w:t>Option 2: InH Office extension</w:t>
            </w:r>
          </w:p>
          <w:p w14:paraId="53DD721F" w14:textId="6F321A78" w:rsidR="00A54161" w:rsidRPr="009B3737" w:rsidRDefault="0083004F" w:rsidP="000B2DAA">
            <w:pPr>
              <w:pStyle w:val="Default"/>
              <w:numPr>
                <w:ilvl w:val="0"/>
                <w:numId w:val="47"/>
              </w:numPr>
              <w:jc w:val="both"/>
              <w:rPr>
                <w:sz w:val="18"/>
                <w:szCs w:val="18"/>
              </w:rPr>
            </w:pPr>
            <w:r w:rsidRPr="009B3737">
              <w:rPr>
                <w:sz w:val="18"/>
                <w:szCs w:val="18"/>
              </w:rPr>
              <w:t xml:space="preserve">The distance-dependent path loss is calculated using </w:t>
            </w:r>
            <w:r w:rsidR="00A54161" w:rsidRPr="009B3737">
              <w:rPr>
                <w:sz w:val="18"/>
                <w:szCs w:val="18"/>
              </w:rPr>
              <w:t xml:space="preserve">InH Office’s pathloss </w:t>
            </w:r>
            <w:r w:rsidRPr="009B3737">
              <w:rPr>
                <w:sz w:val="18"/>
                <w:szCs w:val="18"/>
              </w:rPr>
              <w:t xml:space="preserve">formula </w:t>
            </w:r>
            <w:r w:rsidR="00A54161" w:rsidRPr="009B3737">
              <w:rPr>
                <w:sz w:val="18"/>
                <w:szCs w:val="18"/>
              </w:rPr>
              <w:t>[referring TR 38.901, Table 7.4.1-1]</w:t>
            </w:r>
            <w:r w:rsidRPr="009B3737">
              <w:rPr>
                <w:sz w:val="18"/>
                <w:szCs w:val="18"/>
              </w:rPr>
              <w:t xml:space="preserve"> but with e</w:t>
            </w:r>
            <w:r w:rsidR="00A54161" w:rsidRPr="009B3737">
              <w:rPr>
                <w:sz w:val="18"/>
                <w:szCs w:val="18"/>
              </w:rPr>
              <w:t>xplicit NLOS</w:t>
            </w:r>
            <w:r w:rsidRPr="009B3737">
              <w:rPr>
                <w:sz w:val="18"/>
                <w:szCs w:val="18"/>
              </w:rPr>
              <w:t xml:space="preserve"> probability, which takes into account the effect of wall:</w:t>
            </w:r>
          </w:p>
          <w:p w14:paraId="24789BA2" w14:textId="77777777" w:rsidR="0083004F" w:rsidRPr="009B3737" w:rsidRDefault="0083004F" w:rsidP="000B2DAA">
            <w:pPr>
              <w:pStyle w:val="Default"/>
              <w:ind w:left="720"/>
              <w:jc w:val="both"/>
              <w:rPr>
                <w:sz w:val="18"/>
                <w:szCs w:val="18"/>
              </w:rPr>
            </w:pPr>
            <w:r w:rsidRPr="009B3737">
              <w:rPr>
                <w:sz w:val="18"/>
                <w:szCs w:val="18"/>
              </w:rPr>
              <w:t xml:space="preserve">  </w:t>
            </w:r>
            <w:r w:rsidR="00A54161" w:rsidRPr="009B3737">
              <w:rPr>
                <w:sz w:val="18"/>
                <w:szCs w:val="18"/>
              </w:rPr>
              <w:t xml:space="preserve">- </w:t>
            </w:r>
            <w:r w:rsidRPr="009B3737">
              <w:rPr>
                <w:sz w:val="18"/>
                <w:szCs w:val="18"/>
              </w:rPr>
              <w:t>p</w:t>
            </w:r>
            <w:r w:rsidR="00A54161" w:rsidRPr="009B3737">
              <w:rPr>
                <w:sz w:val="18"/>
                <w:szCs w:val="18"/>
              </w:rPr>
              <w:t xml:space="preserve">ass no wall: NLOS prob. according to [TR 38.901, Table 7.4.1-1]. </w:t>
            </w:r>
          </w:p>
          <w:p w14:paraId="6E11B7C2" w14:textId="2A42E491" w:rsidR="00A54161" w:rsidRPr="009B3737" w:rsidRDefault="0083004F" w:rsidP="000B2DAA">
            <w:pPr>
              <w:pStyle w:val="Default"/>
              <w:ind w:left="720"/>
              <w:jc w:val="both"/>
              <w:rPr>
                <w:sz w:val="18"/>
                <w:szCs w:val="18"/>
              </w:rPr>
            </w:pPr>
            <w:r w:rsidRPr="009B3737">
              <w:rPr>
                <w:sz w:val="18"/>
                <w:szCs w:val="18"/>
              </w:rPr>
              <w:t xml:space="preserve">  </w:t>
            </w:r>
            <w:r w:rsidR="00A54161" w:rsidRPr="009B3737">
              <w:rPr>
                <w:sz w:val="18"/>
                <w:szCs w:val="18"/>
              </w:rPr>
              <w:t xml:space="preserve">- </w:t>
            </w:r>
            <w:r w:rsidRPr="009B3737">
              <w:rPr>
                <w:sz w:val="18"/>
                <w:szCs w:val="18"/>
              </w:rPr>
              <w:t>p</w:t>
            </w:r>
            <w:r w:rsidR="00A54161" w:rsidRPr="009B3737">
              <w:rPr>
                <w:sz w:val="18"/>
                <w:szCs w:val="18"/>
              </w:rPr>
              <w:t xml:space="preserve">ass at least one wall: </w:t>
            </w:r>
            <w:r w:rsidRPr="009B3737">
              <w:rPr>
                <w:sz w:val="18"/>
                <w:szCs w:val="18"/>
              </w:rPr>
              <w:t xml:space="preserve">always </w:t>
            </w:r>
            <w:r w:rsidR="00A54161" w:rsidRPr="009B3737">
              <w:rPr>
                <w:sz w:val="18"/>
                <w:szCs w:val="18"/>
              </w:rPr>
              <w:t>NLOS.</w:t>
            </w:r>
          </w:p>
          <w:p w14:paraId="7FFBCC65" w14:textId="6BC478F1" w:rsidR="00A54161" w:rsidRPr="009B3737" w:rsidRDefault="0083004F" w:rsidP="000B2DAA">
            <w:pPr>
              <w:pStyle w:val="Default"/>
              <w:numPr>
                <w:ilvl w:val="0"/>
                <w:numId w:val="47"/>
              </w:numPr>
              <w:jc w:val="both"/>
              <w:rPr>
                <w:sz w:val="18"/>
                <w:szCs w:val="18"/>
              </w:rPr>
            </w:pPr>
            <w:r w:rsidRPr="009B3737">
              <w:rPr>
                <w:sz w:val="18"/>
                <w:szCs w:val="18"/>
              </w:rPr>
              <w:t xml:space="preserve">Then the </w:t>
            </w:r>
            <w:r w:rsidR="00A54161" w:rsidRPr="009B3737">
              <w:rPr>
                <w:sz w:val="18"/>
                <w:szCs w:val="18"/>
              </w:rPr>
              <w:t>wall loss</w:t>
            </w:r>
            <w:r w:rsidRPr="009B3737">
              <w:rPr>
                <w:sz w:val="18"/>
                <w:szCs w:val="18"/>
              </w:rPr>
              <w:t xml:space="preserve"> is added on top of the distance-dependent path loss</w:t>
            </w:r>
            <w:r w:rsidR="00A54161" w:rsidRPr="009B3737">
              <w:rPr>
                <w:sz w:val="18"/>
                <w:szCs w:val="18"/>
              </w:rPr>
              <w:t>:</w:t>
            </w:r>
          </w:p>
          <w:p w14:paraId="2E9DADD7" w14:textId="46CA9A16" w:rsidR="00A54161" w:rsidRPr="009B3737" w:rsidRDefault="0083004F" w:rsidP="000B2DAA">
            <w:pPr>
              <w:pStyle w:val="Default"/>
              <w:ind w:left="720"/>
              <w:jc w:val="both"/>
              <w:rPr>
                <w:sz w:val="18"/>
                <w:szCs w:val="18"/>
              </w:rPr>
            </w:pPr>
            <w:r w:rsidRPr="009B3737">
              <w:rPr>
                <w:sz w:val="18"/>
                <w:szCs w:val="18"/>
              </w:rPr>
              <w:t xml:space="preserve">  </w:t>
            </w:r>
            <w:r w:rsidR="00A54161" w:rsidRPr="009B3737">
              <w:rPr>
                <w:sz w:val="18"/>
                <w:szCs w:val="18"/>
              </w:rPr>
              <w:t xml:space="preserve">- </w:t>
            </w:r>
            <w:r w:rsidRPr="009B3737">
              <w:rPr>
                <w:sz w:val="18"/>
                <w:szCs w:val="18"/>
              </w:rPr>
              <w:t>f</w:t>
            </w:r>
            <w:r w:rsidR="00A54161" w:rsidRPr="009B3737">
              <w:rPr>
                <w:sz w:val="18"/>
                <w:szCs w:val="18"/>
              </w:rPr>
              <w:t xml:space="preserve">irst wall layer: </w:t>
            </w:r>
            <w:r w:rsidRPr="009B3737">
              <w:rPr>
                <w:sz w:val="18"/>
                <w:szCs w:val="18"/>
              </w:rPr>
              <w:t xml:space="preserve">no additional loss, the effect is already </w:t>
            </w:r>
            <w:r w:rsidR="0009375D" w:rsidRPr="009B3737">
              <w:rPr>
                <w:sz w:val="18"/>
                <w:szCs w:val="18"/>
              </w:rPr>
              <w:t>ac</w:t>
            </w:r>
            <w:r w:rsidRPr="009B3737">
              <w:rPr>
                <w:sz w:val="18"/>
                <w:szCs w:val="18"/>
              </w:rPr>
              <w:t xml:space="preserve">counted </w:t>
            </w:r>
            <w:r w:rsidR="0009375D" w:rsidRPr="009B3737">
              <w:rPr>
                <w:sz w:val="18"/>
                <w:szCs w:val="18"/>
              </w:rPr>
              <w:t>for by</w:t>
            </w:r>
            <w:r w:rsidRPr="009B3737">
              <w:rPr>
                <w:sz w:val="18"/>
                <w:szCs w:val="18"/>
              </w:rPr>
              <w:t xml:space="preserve"> updating</w:t>
            </w:r>
            <w:r w:rsidR="00A54161" w:rsidRPr="009B3737">
              <w:rPr>
                <w:sz w:val="18"/>
                <w:szCs w:val="18"/>
              </w:rPr>
              <w:t xml:space="preserve"> NLOS.</w:t>
            </w:r>
          </w:p>
          <w:p w14:paraId="70F06A3C" w14:textId="01D437AA" w:rsidR="00C802F8" w:rsidRPr="009B3737" w:rsidRDefault="0083004F" w:rsidP="000B2DAA">
            <w:pPr>
              <w:pStyle w:val="Default"/>
              <w:ind w:left="720"/>
              <w:jc w:val="both"/>
              <w:rPr>
                <w:highlight w:val="yellow"/>
              </w:rPr>
            </w:pPr>
            <w:r w:rsidRPr="009B3737">
              <w:rPr>
                <w:sz w:val="18"/>
                <w:szCs w:val="18"/>
              </w:rPr>
              <w:t xml:space="preserve">  </w:t>
            </w:r>
            <w:r w:rsidR="00A54161" w:rsidRPr="009B3737">
              <w:rPr>
                <w:sz w:val="18"/>
                <w:szCs w:val="18"/>
              </w:rPr>
              <w:t xml:space="preserve">- </w:t>
            </w:r>
            <w:r w:rsidRPr="009B3737">
              <w:rPr>
                <w:sz w:val="18"/>
                <w:szCs w:val="18"/>
              </w:rPr>
              <w:t>f</w:t>
            </w:r>
            <w:r w:rsidR="00397952" w:rsidRPr="009B3737">
              <w:rPr>
                <w:sz w:val="18"/>
                <w:szCs w:val="18"/>
              </w:rPr>
              <w:t xml:space="preserve">rom the second wall layer: </w:t>
            </w:r>
            <w:r w:rsidR="00A54161" w:rsidRPr="009B3737">
              <w:rPr>
                <w:sz w:val="18"/>
                <w:szCs w:val="18"/>
              </w:rPr>
              <w:t>7dB loss for each wall.</w:t>
            </w:r>
          </w:p>
        </w:tc>
      </w:tr>
      <w:tr w:rsidR="00E571AC" w:rsidRPr="00EF49BF" w14:paraId="60FE2913" w14:textId="77777777" w:rsidTr="00BB3DAC">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74D7C7C9" w14:textId="77777777" w:rsidR="00E571AC" w:rsidRPr="009B3737" w:rsidRDefault="00E571AC" w:rsidP="000B2DAA">
            <w:pPr>
              <w:pStyle w:val="TAH"/>
              <w:jc w:val="both"/>
              <w:rPr>
                <w:rFonts w:ascii="Arial" w:hAnsi="Arial" w:cs="Arial"/>
                <w:szCs w:val="18"/>
                <w:lang w:eastAsia="zh-CN"/>
              </w:rPr>
            </w:pPr>
            <w:r w:rsidRPr="009B3737">
              <w:rPr>
                <w:rFonts w:ascii="Arial" w:hAnsi="Arial" w:cs="Arial"/>
                <w:szCs w:val="18"/>
                <w:lang w:eastAsia="zh-CN"/>
              </w:rPr>
              <w:t>Penetration</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15185193" w14:textId="26131638" w:rsidR="00E571AC" w:rsidRPr="009B3737" w:rsidRDefault="0006497B" w:rsidP="000B2DAA">
            <w:pPr>
              <w:pStyle w:val="TAL"/>
              <w:jc w:val="both"/>
              <w:rPr>
                <w:rFonts w:ascii="Arial" w:hAnsi="Arial" w:cs="Arial"/>
                <w:szCs w:val="18"/>
                <w:lang w:eastAsia="x-none"/>
              </w:rPr>
            </w:pPr>
            <w:r w:rsidRPr="009B3737">
              <w:rPr>
                <w:rFonts w:ascii="Arial" w:hAnsi="Arial" w:cs="Arial"/>
                <w:szCs w:val="18"/>
              </w:rPr>
              <w:t>7dB for each wall layer</w:t>
            </w:r>
          </w:p>
        </w:tc>
      </w:tr>
      <w:tr w:rsidR="00E571AC" w:rsidRPr="00EF49BF" w14:paraId="008BDA4C" w14:textId="77777777" w:rsidTr="00BB3DAC">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117AB258" w14:textId="77777777" w:rsidR="00E571AC" w:rsidRPr="009B3737" w:rsidRDefault="00E571AC" w:rsidP="000B2DAA">
            <w:pPr>
              <w:pStyle w:val="TAH"/>
              <w:jc w:val="both"/>
              <w:rPr>
                <w:rFonts w:ascii="Arial" w:hAnsi="Arial" w:cs="Arial"/>
                <w:szCs w:val="18"/>
                <w:lang w:eastAsia="zh-CN"/>
              </w:rPr>
            </w:pPr>
            <w:r w:rsidRPr="009B3737">
              <w:rPr>
                <w:rFonts w:ascii="Arial" w:hAnsi="Arial" w:cs="Arial"/>
                <w:szCs w:val="18"/>
                <w:lang w:eastAsia="zh-CN"/>
              </w:rPr>
              <w:t>Shadowing</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15F89E2B" w14:textId="77777777" w:rsidR="00211B42" w:rsidRPr="009B3737" w:rsidRDefault="00211B42" w:rsidP="000B2DAA">
            <w:pPr>
              <w:pStyle w:val="Default"/>
              <w:jc w:val="both"/>
              <w:rPr>
                <w:sz w:val="18"/>
                <w:szCs w:val="18"/>
              </w:rPr>
            </w:pPr>
            <w:r w:rsidRPr="009B3737">
              <w:rPr>
                <w:sz w:val="18"/>
                <w:szCs w:val="18"/>
              </w:rPr>
              <w:t>TBD: one of the following two options.</w:t>
            </w:r>
          </w:p>
          <w:p w14:paraId="732525FE" w14:textId="77777777" w:rsidR="00211B42" w:rsidRPr="009B3737" w:rsidRDefault="00211B42" w:rsidP="000B2DAA">
            <w:pPr>
              <w:pStyle w:val="Default"/>
              <w:jc w:val="both"/>
              <w:rPr>
                <w:sz w:val="18"/>
                <w:szCs w:val="18"/>
              </w:rPr>
            </w:pPr>
          </w:p>
          <w:p w14:paraId="577C04CC" w14:textId="68A73EE7" w:rsidR="00A54161" w:rsidRPr="009B3737" w:rsidRDefault="00A54161" w:rsidP="000B2DAA">
            <w:pPr>
              <w:pStyle w:val="Default"/>
              <w:jc w:val="both"/>
              <w:rPr>
                <w:sz w:val="18"/>
                <w:szCs w:val="18"/>
              </w:rPr>
            </w:pPr>
            <w:r w:rsidRPr="009B3737">
              <w:rPr>
                <w:sz w:val="18"/>
                <w:szCs w:val="18"/>
              </w:rPr>
              <w:t xml:space="preserve">Option 1 (applied for TGac pathloss model): </w:t>
            </w:r>
            <w:r w:rsidR="00D56E56" w:rsidRPr="009B3737">
              <w:rPr>
                <w:sz w:val="18"/>
                <w:szCs w:val="18"/>
              </w:rPr>
              <w:t>Log-normal with 5 dB standard deviation, i</w:t>
            </w:r>
            <w:r w:rsidR="00B47662" w:rsidRPr="009B3737">
              <w:rPr>
                <w:sz w:val="18"/>
                <w:szCs w:val="18"/>
              </w:rPr>
              <w:t>.</w:t>
            </w:r>
            <w:r w:rsidR="00D56E56" w:rsidRPr="009B3737">
              <w:rPr>
                <w:sz w:val="18"/>
                <w:szCs w:val="18"/>
              </w:rPr>
              <w:t>i</w:t>
            </w:r>
            <w:r w:rsidR="00B47662" w:rsidRPr="009B3737">
              <w:rPr>
                <w:sz w:val="18"/>
                <w:szCs w:val="18"/>
              </w:rPr>
              <w:t>.</w:t>
            </w:r>
            <w:r w:rsidR="00D56E56" w:rsidRPr="009B3737">
              <w:rPr>
                <w:sz w:val="18"/>
                <w:szCs w:val="18"/>
              </w:rPr>
              <w:t>d across all links</w:t>
            </w:r>
            <w:r w:rsidRPr="009B3737">
              <w:rPr>
                <w:sz w:val="18"/>
                <w:szCs w:val="18"/>
              </w:rPr>
              <w:t>.</w:t>
            </w:r>
          </w:p>
          <w:p w14:paraId="6983CE3D" w14:textId="6395344C" w:rsidR="00E571AC" w:rsidRPr="009B3737" w:rsidRDefault="00A54161" w:rsidP="000B2DAA">
            <w:pPr>
              <w:pStyle w:val="Default"/>
              <w:jc w:val="both"/>
            </w:pPr>
            <w:r w:rsidRPr="009B3737">
              <w:rPr>
                <w:sz w:val="18"/>
                <w:szCs w:val="18"/>
              </w:rPr>
              <w:t>Option 2 (applied for InH Office extention pathloss model):</w:t>
            </w:r>
            <w:r w:rsidR="001602C4" w:rsidRPr="009B3737">
              <w:rPr>
                <w:sz w:val="18"/>
                <w:szCs w:val="18"/>
              </w:rPr>
              <w:t xml:space="preserve"> InH indoor office [referring TR 38.901, Table 7.5-6 part 2]</w:t>
            </w:r>
            <w:r w:rsidR="000B2DAA">
              <w:rPr>
                <w:sz w:val="18"/>
                <w:szCs w:val="18"/>
              </w:rPr>
              <w:t>.</w:t>
            </w:r>
          </w:p>
        </w:tc>
      </w:tr>
      <w:tr w:rsidR="006F25E3" w:rsidRPr="000B2DAA" w14:paraId="6792BC22" w14:textId="77777777" w:rsidTr="00BB3DAC">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10424AD0" w14:textId="356F257B" w:rsidR="006F25E3" w:rsidRPr="009B3737" w:rsidRDefault="006F25E3" w:rsidP="000B2DAA">
            <w:pPr>
              <w:pStyle w:val="TAH"/>
              <w:jc w:val="both"/>
              <w:rPr>
                <w:rFonts w:ascii="Arial" w:hAnsi="Arial" w:cs="Arial"/>
                <w:szCs w:val="18"/>
                <w:lang w:eastAsia="zh-CN"/>
              </w:rPr>
            </w:pPr>
            <w:r w:rsidRPr="009B3737">
              <w:rPr>
                <w:rFonts w:ascii="Arial" w:hAnsi="Arial" w:cs="Arial"/>
                <w:szCs w:val="18"/>
                <w:lang w:eastAsia="zh-CN"/>
              </w:rPr>
              <w:lastRenderedPageBreak/>
              <w:t>BS antenna pattern</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5A3CBFB0" w14:textId="33EC0795" w:rsidR="006F25E3" w:rsidRPr="009B3737" w:rsidDel="004E31E6" w:rsidRDefault="006F25E3" w:rsidP="000B2DAA">
            <w:pPr>
              <w:pStyle w:val="Default"/>
              <w:jc w:val="both"/>
              <w:rPr>
                <w:sz w:val="18"/>
                <w:szCs w:val="18"/>
                <w:lang w:val="sv-SE"/>
              </w:rPr>
            </w:pPr>
            <w:r w:rsidRPr="009B3737">
              <w:rPr>
                <w:sz w:val="18"/>
                <w:szCs w:val="18"/>
                <w:lang w:val="sv-SE" w:eastAsia="x-none"/>
              </w:rPr>
              <w:t>(M, N, P, M</w:t>
            </w:r>
            <w:r w:rsidRPr="009B3737">
              <w:rPr>
                <w:sz w:val="18"/>
                <w:szCs w:val="18"/>
                <w:vertAlign w:val="subscript"/>
                <w:lang w:val="sv-SE" w:eastAsia="x-none"/>
              </w:rPr>
              <w:t>g</w:t>
            </w:r>
            <w:r w:rsidRPr="009B3737">
              <w:rPr>
                <w:sz w:val="18"/>
                <w:szCs w:val="18"/>
                <w:lang w:val="sv-SE" w:eastAsia="x-none"/>
              </w:rPr>
              <w:t>, N</w:t>
            </w:r>
            <w:r w:rsidRPr="009B3737">
              <w:rPr>
                <w:sz w:val="18"/>
                <w:szCs w:val="18"/>
                <w:vertAlign w:val="subscript"/>
                <w:lang w:val="sv-SE" w:eastAsia="x-none"/>
              </w:rPr>
              <w:t>g</w:t>
            </w:r>
            <w:r w:rsidRPr="009B3737">
              <w:rPr>
                <w:sz w:val="18"/>
                <w:szCs w:val="18"/>
                <w:lang w:val="sv-SE" w:eastAsia="x-none"/>
              </w:rPr>
              <w:t xml:space="preserve">)  = (1, 2, 2, 1, 1), dH = dV = 0.5 </w:t>
            </w:r>
            <w:r w:rsidRPr="009B3737">
              <w:rPr>
                <w:sz w:val="18"/>
                <w:szCs w:val="18"/>
                <w:lang w:eastAsia="x-none"/>
              </w:rPr>
              <w:t>λ</w:t>
            </w:r>
          </w:p>
        </w:tc>
      </w:tr>
      <w:tr w:rsidR="006F25E3" w:rsidRPr="009B3737" w14:paraId="64C460FA" w14:textId="77777777" w:rsidTr="00BB3DAC">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034849CF" w14:textId="6C9165DE" w:rsidR="006F25E3" w:rsidRPr="009B3737" w:rsidRDefault="006F25E3" w:rsidP="000B2DAA">
            <w:pPr>
              <w:pStyle w:val="TAH"/>
              <w:jc w:val="both"/>
              <w:rPr>
                <w:rFonts w:ascii="Arial" w:hAnsi="Arial" w:cs="Arial"/>
                <w:szCs w:val="18"/>
                <w:lang w:eastAsia="zh-CN"/>
              </w:rPr>
            </w:pPr>
            <w:r w:rsidRPr="009B3737">
              <w:rPr>
                <w:rFonts w:ascii="Arial" w:hAnsi="Arial" w:cs="Arial"/>
                <w:szCs w:val="18"/>
                <w:lang w:eastAsia="zh-CN"/>
              </w:rPr>
              <w:t>BS antenna height</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5FA8AB66" w14:textId="49F5C7AC" w:rsidR="006F25E3" w:rsidRPr="009B3737" w:rsidRDefault="006F25E3" w:rsidP="000B2DAA">
            <w:pPr>
              <w:pStyle w:val="TAL"/>
              <w:jc w:val="both"/>
              <w:rPr>
                <w:rFonts w:ascii="Arial" w:hAnsi="Arial" w:cs="Arial"/>
                <w:lang w:eastAsia="x-none"/>
              </w:rPr>
            </w:pPr>
            <w:r w:rsidRPr="009B3737">
              <w:rPr>
                <w:rFonts w:ascii="Arial" w:hAnsi="Arial" w:cs="Arial"/>
              </w:rPr>
              <w:t>3m (ceiling)</w:t>
            </w:r>
          </w:p>
        </w:tc>
      </w:tr>
      <w:tr w:rsidR="006F25E3" w:rsidRPr="009B3737" w14:paraId="0C2E7F7D" w14:textId="77777777" w:rsidTr="00BB3DAC">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5CC94E2E" w14:textId="77777777" w:rsidR="006F25E3" w:rsidRPr="009B3737" w:rsidRDefault="006F25E3" w:rsidP="000B2DAA">
            <w:pPr>
              <w:pStyle w:val="TAH"/>
              <w:jc w:val="both"/>
              <w:rPr>
                <w:rFonts w:ascii="Arial" w:hAnsi="Arial" w:cs="Arial"/>
                <w:szCs w:val="18"/>
                <w:lang w:eastAsia="zh-CN"/>
              </w:rPr>
            </w:pPr>
            <w:r w:rsidRPr="009B3737">
              <w:rPr>
                <w:rFonts w:ascii="Arial" w:hAnsi="Arial" w:cs="Arial"/>
                <w:szCs w:val="18"/>
                <w:lang w:eastAsia="zh-CN"/>
              </w:rPr>
              <w:t xml:space="preserve">BS antenna gain </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31C9221D" w14:textId="562D9694" w:rsidR="006F25E3" w:rsidRPr="009B3737" w:rsidRDefault="006F25E3" w:rsidP="000B2DAA">
            <w:pPr>
              <w:pStyle w:val="TAL"/>
              <w:jc w:val="both"/>
              <w:rPr>
                <w:rFonts w:ascii="Arial" w:hAnsi="Arial" w:cs="Arial"/>
                <w:lang w:eastAsia="x-none"/>
              </w:rPr>
            </w:pPr>
            <w:r w:rsidRPr="009B3737">
              <w:rPr>
                <w:rFonts w:ascii="Arial" w:hAnsi="Arial" w:cs="Arial"/>
              </w:rPr>
              <w:t>5dBi</w:t>
            </w:r>
          </w:p>
        </w:tc>
      </w:tr>
      <w:tr w:rsidR="006F25E3" w:rsidRPr="000B2DAA" w14:paraId="6C9B16AC" w14:textId="77777777" w:rsidTr="00BB3DAC">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6EDDA6CA" w14:textId="77777777" w:rsidR="006F25E3" w:rsidRPr="009B3737" w:rsidRDefault="006F25E3" w:rsidP="000B2DAA">
            <w:pPr>
              <w:pStyle w:val="TAH"/>
              <w:jc w:val="both"/>
              <w:rPr>
                <w:rFonts w:ascii="Arial" w:hAnsi="Arial" w:cs="Arial"/>
                <w:szCs w:val="18"/>
                <w:lang w:eastAsia="zh-CN"/>
              </w:rPr>
            </w:pPr>
            <w:r w:rsidRPr="009B3737">
              <w:rPr>
                <w:rFonts w:ascii="Arial" w:hAnsi="Arial" w:cs="Arial"/>
                <w:szCs w:val="18"/>
                <w:lang w:eastAsia="zh-CN"/>
              </w:rPr>
              <w:t>UE antenna pattern</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48547F0E" w14:textId="10A1645A" w:rsidR="006F25E3" w:rsidRPr="009B3737" w:rsidRDefault="006F25E3" w:rsidP="000B2DAA">
            <w:pPr>
              <w:pStyle w:val="TAL"/>
              <w:jc w:val="both"/>
              <w:rPr>
                <w:rFonts w:ascii="Arial" w:hAnsi="Arial" w:cs="Arial"/>
                <w:lang w:val="de-DE"/>
              </w:rPr>
            </w:pPr>
            <w:r w:rsidRPr="009B3737">
              <w:rPr>
                <w:rFonts w:ascii="Arial" w:hAnsi="Arial" w:cs="Arial"/>
                <w:lang w:val="de-DE"/>
              </w:rPr>
              <w:t xml:space="preserve">(M, N, P, Mg, Ng) = (1, 1, 2, 1, 1), dH = dV = 0.5 </w:t>
            </w:r>
            <w:r w:rsidRPr="009B3737">
              <w:rPr>
                <w:rFonts w:ascii="Arial" w:hAnsi="Arial" w:cs="Arial"/>
              </w:rPr>
              <w:t>λ</w:t>
            </w:r>
          </w:p>
        </w:tc>
      </w:tr>
      <w:tr w:rsidR="006F25E3" w:rsidRPr="009B3737" w14:paraId="6DA7F341" w14:textId="77777777" w:rsidTr="001602C4">
        <w:trPr>
          <w:gridBefore w:val="1"/>
          <w:wBefore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14C1B57B" w14:textId="26E96D2D" w:rsidR="006F25E3" w:rsidRPr="009B3737" w:rsidRDefault="006F25E3" w:rsidP="000B2DAA">
            <w:pPr>
              <w:pStyle w:val="TAH"/>
              <w:jc w:val="both"/>
              <w:rPr>
                <w:rFonts w:ascii="Arial" w:hAnsi="Arial" w:cs="Arial"/>
                <w:szCs w:val="18"/>
                <w:lang w:eastAsia="zh-CN"/>
              </w:rPr>
            </w:pPr>
            <w:r w:rsidRPr="009B3737">
              <w:rPr>
                <w:rFonts w:ascii="Arial" w:hAnsi="Arial" w:cs="Arial"/>
                <w:szCs w:val="18"/>
                <w:lang w:eastAsia="zh-CN"/>
              </w:rPr>
              <w:t>UE antenna height</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665BDFDC" w14:textId="0ECF9822" w:rsidR="006F25E3" w:rsidRPr="009B3737" w:rsidRDefault="006F25E3" w:rsidP="000B2DAA">
            <w:pPr>
              <w:pStyle w:val="TAL"/>
              <w:jc w:val="both"/>
              <w:rPr>
                <w:rFonts w:ascii="Arial" w:hAnsi="Arial" w:cs="Arial"/>
              </w:rPr>
            </w:pPr>
            <w:r w:rsidRPr="009B3737">
              <w:rPr>
                <w:rFonts w:ascii="Arial" w:hAnsi="Arial" w:cs="Arial"/>
              </w:rPr>
              <w:t>1.5m</w:t>
            </w:r>
          </w:p>
        </w:tc>
      </w:tr>
      <w:tr w:rsidR="006F25E3" w:rsidRPr="009B3737" w14:paraId="57BC1DCE" w14:textId="77777777" w:rsidTr="001602C4">
        <w:trPr>
          <w:gridBefore w:val="1"/>
          <w:wBefore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5F2BF9E0" w14:textId="5EF644F7" w:rsidR="006F25E3" w:rsidRPr="009B3737" w:rsidRDefault="006F25E3" w:rsidP="000B2DAA">
            <w:pPr>
              <w:pStyle w:val="TAH"/>
              <w:jc w:val="both"/>
              <w:rPr>
                <w:rFonts w:ascii="Arial" w:hAnsi="Arial" w:cs="Arial"/>
                <w:szCs w:val="18"/>
                <w:lang w:eastAsia="zh-CN"/>
              </w:rPr>
            </w:pPr>
            <w:r w:rsidRPr="009B3737">
              <w:rPr>
                <w:rFonts w:ascii="Arial" w:hAnsi="Arial" w:cs="Arial"/>
                <w:szCs w:val="18"/>
                <w:lang w:eastAsia="zh-CN"/>
              </w:rPr>
              <w:t xml:space="preserve">UE antenna gain </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351DEA8E" w14:textId="007A8A3F" w:rsidR="006F25E3" w:rsidRPr="009B3737" w:rsidRDefault="006F25E3" w:rsidP="000B2DAA">
            <w:pPr>
              <w:pStyle w:val="TAL"/>
              <w:jc w:val="both"/>
              <w:rPr>
                <w:rFonts w:ascii="Arial" w:hAnsi="Arial" w:cs="Arial"/>
                <w:lang w:eastAsia="x-none"/>
              </w:rPr>
            </w:pPr>
            <w:r w:rsidRPr="009B3737">
              <w:rPr>
                <w:rFonts w:ascii="Arial" w:hAnsi="Arial" w:cs="Arial"/>
              </w:rPr>
              <w:t>0 dBi</w:t>
            </w:r>
          </w:p>
        </w:tc>
      </w:tr>
      <w:tr w:rsidR="006F25E3" w:rsidRPr="009B3737" w14:paraId="60029585" w14:textId="77777777" w:rsidTr="001602C4">
        <w:trPr>
          <w:gridBefore w:val="1"/>
          <w:wBefore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66D047F8" w14:textId="0A7C251E" w:rsidR="006F25E3" w:rsidRPr="009B3737" w:rsidRDefault="006F25E3" w:rsidP="000B2DAA">
            <w:pPr>
              <w:pStyle w:val="TAH"/>
              <w:jc w:val="both"/>
              <w:rPr>
                <w:rFonts w:ascii="Arial" w:hAnsi="Arial" w:cs="Arial"/>
                <w:szCs w:val="18"/>
                <w:lang w:eastAsia="zh-CN"/>
              </w:rPr>
            </w:pPr>
            <w:r w:rsidRPr="009B3737">
              <w:rPr>
                <w:rFonts w:ascii="Arial" w:hAnsi="Arial" w:cs="Arial"/>
                <w:szCs w:val="18"/>
                <w:lang w:eastAsia="zh-CN"/>
              </w:rPr>
              <w:t>BS noise figure</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5F65D0A8" w14:textId="79CFFFB8" w:rsidR="006F25E3" w:rsidRPr="009B3737" w:rsidRDefault="006F25E3" w:rsidP="000B2DAA">
            <w:pPr>
              <w:pStyle w:val="TAL"/>
              <w:jc w:val="both"/>
              <w:rPr>
                <w:rFonts w:ascii="Arial" w:hAnsi="Arial" w:cs="Arial"/>
                <w:lang w:eastAsia="x-none"/>
              </w:rPr>
            </w:pPr>
            <w:r w:rsidRPr="009B3737">
              <w:rPr>
                <w:rFonts w:ascii="Arial" w:hAnsi="Arial" w:cs="Arial"/>
              </w:rPr>
              <w:t>5dB</w:t>
            </w:r>
          </w:p>
        </w:tc>
      </w:tr>
      <w:tr w:rsidR="006F25E3" w:rsidRPr="009B3737" w14:paraId="4E87C24E" w14:textId="77777777" w:rsidTr="001602C4">
        <w:trPr>
          <w:gridBefore w:val="1"/>
          <w:wBefore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5E2EFD03" w14:textId="71BA8CEA" w:rsidR="006F25E3" w:rsidRPr="009B3737" w:rsidRDefault="006F25E3" w:rsidP="000B2DAA">
            <w:pPr>
              <w:pStyle w:val="TAH"/>
              <w:jc w:val="both"/>
              <w:rPr>
                <w:rFonts w:ascii="Arial" w:hAnsi="Arial" w:cs="Arial"/>
                <w:szCs w:val="18"/>
                <w:lang w:eastAsia="zh-CN"/>
              </w:rPr>
            </w:pPr>
            <w:r w:rsidRPr="009B3737">
              <w:rPr>
                <w:rFonts w:ascii="Arial" w:hAnsi="Arial" w:cs="Arial"/>
                <w:szCs w:val="18"/>
                <w:lang w:eastAsia="zh-CN"/>
              </w:rPr>
              <w:t>UE noise figure</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4BAD32EE" w14:textId="17AB595E" w:rsidR="006F25E3" w:rsidRPr="009B3737" w:rsidRDefault="006F25E3" w:rsidP="000B2DAA">
            <w:pPr>
              <w:pStyle w:val="TAL"/>
              <w:jc w:val="both"/>
              <w:rPr>
                <w:rFonts w:ascii="Arial" w:hAnsi="Arial" w:cs="Arial"/>
              </w:rPr>
            </w:pPr>
            <w:r w:rsidRPr="009B3737">
              <w:rPr>
                <w:rFonts w:ascii="Arial" w:hAnsi="Arial" w:cs="Arial"/>
              </w:rPr>
              <w:t>9dB</w:t>
            </w:r>
          </w:p>
        </w:tc>
      </w:tr>
      <w:tr w:rsidR="006F25E3" w:rsidRPr="00EF49BF" w14:paraId="150E713F" w14:textId="77777777" w:rsidTr="001602C4">
        <w:trPr>
          <w:gridBefore w:val="1"/>
          <w:wBefore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49360F1D" w14:textId="6E43ABA5" w:rsidR="006F25E3" w:rsidRPr="009B3737" w:rsidRDefault="006F25E3" w:rsidP="000B2DAA">
            <w:pPr>
              <w:pStyle w:val="TAH"/>
              <w:jc w:val="both"/>
              <w:rPr>
                <w:rFonts w:ascii="Arial" w:hAnsi="Arial" w:cs="Arial"/>
                <w:szCs w:val="18"/>
                <w:lang w:eastAsia="zh-CN"/>
              </w:rPr>
            </w:pPr>
            <w:r w:rsidRPr="009B3737">
              <w:rPr>
                <w:rFonts w:ascii="Arial" w:hAnsi="Arial" w:cs="Arial"/>
                <w:szCs w:val="18"/>
                <w:lang w:eastAsia="zh-CN"/>
              </w:rPr>
              <w:t xml:space="preserve">UE receiver </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2ABB408B" w14:textId="77777777" w:rsidR="006F25E3" w:rsidRPr="009B3737" w:rsidRDefault="006F25E3" w:rsidP="000B2DAA">
            <w:pPr>
              <w:pStyle w:val="TAL"/>
              <w:jc w:val="both"/>
              <w:rPr>
                <w:rFonts w:ascii="Arial" w:hAnsi="Arial" w:cs="Arial"/>
              </w:rPr>
            </w:pPr>
            <w:r w:rsidRPr="009B3737">
              <w:rPr>
                <w:rFonts w:ascii="Arial" w:hAnsi="Arial" w:cs="Arial"/>
              </w:rPr>
              <w:t>MMSE-IRC as the baseline receiver</w:t>
            </w:r>
          </w:p>
          <w:p w14:paraId="39EEB123" w14:textId="6CA7DD2D" w:rsidR="006F25E3" w:rsidRPr="009B3737" w:rsidRDefault="006F25E3" w:rsidP="000B2DAA">
            <w:pPr>
              <w:pStyle w:val="TAL"/>
              <w:jc w:val="both"/>
              <w:rPr>
                <w:rFonts w:ascii="Arial" w:hAnsi="Arial" w:cs="Arial"/>
              </w:rPr>
            </w:pPr>
            <w:r w:rsidRPr="009B3737">
              <w:rPr>
                <w:rFonts w:ascii="Arial" w:hAnsi="Arial" w:cs="Arial"/>
              </w:rPr>
              <w:t>Note: Advanced receiver is not precluded.</w:t>
            </w:r>
          </w:p>
        </w:tc>
      </w:tr>
      <w:tr w:rsidR="006F25E3" w:rsidRPr="00EF49BF" w14:paraId="6EB49730" w14:textId="77777777" w:rsidTr="001602C4">
        <w:trPr>
          <w:gridBefore w:val="1"/>
          <w:wBefore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661B3615" w14:textId="7BD17382" w:rsidR="006F25E3" w:rsidRPr="009B3737" w:rsidRDefault="006F25E3" w:rsidP="000B2DAA">
            <w:pPr>
              <w:pStyle w:val="TAH"/>
              <w:jc w:val="both"/>
              <w:rPr>
                <w:rFonts w:ascii="Arial" w:hAnsi="Arial" w:cs="Arial"/>
                <w:szCs w:val="18"/>
                <w:lang w:eastAsia="zh-CN"/>
              </w:rPr>
            </w:pPr>
            <w:r w:rsidRPr="009B3737">
              <w:rPr>
                <w:rFonts w:ascii="Arial" w:hAnsi="Arial" w:cs="Arial"/>
                <w:szCs w:val="18"/>
                <w:lang w:eastAsia="zh-CN"/>
              </w:rPr>
              <w:t xml:space="preserve">Number of UEs </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5D570701" w14:textId="4F5DD0F3" w:rsidR="006F25E3" w:rsidRPr="009B3737" w:rsidRDefault="003965F2" w:rsidP="000B2DAA">
            <w:pPr>
              <w:pStyle w:val="TAL"/>
              <w:jc w:val="both"/>
              <w:rPr>
                <w:rFonts w:ascii="Arial" w:hAnsi="Arial" w:cs="Arial"/>
              </w:rPr>
            </w:pPr>
            <w:r w:rsidRPr="009B3737">
              <w:rPr>
                <w:rFonts w:ascii="Arial" w:hAnsi="Arial" w:cs="Arial"/>
                <w:lang w:eastAsia="zh-CN"/>
              </w:rPr>
              <w:t>32</w:t>
            </w:r>
            <w:r w:rsidR="00401625" w:rsidRPr="009B3737">
              <w:rPr>
                <w:rFonts w:ascii="Arial" w:hAnsi="Arial" w:cs="Arial"/>
                <w:lang w:eastAsia="zh-CN"/>
              </w:rPr>
              <w:t xml:space="preserve"> </w:t>
            </w:r>
            <w:r w:rsidR="006F25E3" w:rsidRPr="009B3737">
              <w:rPr>
                <w:rFonts w:ascii="Arial" w:hAnsi="Arial" w:cs="Arial"/>
                <w:lang w:eastAsia="zh-CN"/>
              </w:rPr>
              <w:t xml:space="preserve">UEs per unlicensed band carrier per </w:t>
            </w:r>
            <w:r w:rsidRPr="009B3737">
              <w:rPr>
                <w:rFonts w:ascii="Arial" w:hAnsi="Arial" w:cs="Arial"/>
                <w:lang w:eastAsia="zh-CN"/>
              </w:rPr>
              <w:t xml:space="preserve">BS </w:t>
            </w:r>
            <w:r w:rsidR="006F25E3" w:rsidRPr="009B3737">
              <w:rPr>
                <w:rFonts w:ascii="Arial" w:hAnsi="Arial" w:cs="Arial"/>
                <w:lang w:eastAsia="zh-CN"/>
              </w:rPr>
              <w:t>per operator</w:t>
            </w:r>
            <w:r w:rsidRPr="009B3737">
              <w:rPr>
                <w:rFonts w:ascii="Arial" w:hAnsi="Arial" w:cs="Arial"/>
                <w:lang w:eastAsia="zh-CN"/>
              </w:rPr>
              <w:t>.</w:t>
            </w:r>
            <w:r w:rsidR="006F25E3" w:rsidRPr="009B3737">
              <w:rPr>
                <w:rFonts w:ascii="Arial" w:hAnsi="Arial" w:cs="Arial"/>
                <w:lang w:eastAsia="zh-CN"/>
              </w:rPr>
              <w:t xml:space="preserve"> </w:t>
            </w:r>
          </w:p>
        </w:tc>
      </w:tr>
      <w:tr w:rsidR="006F25E3" w:rsidRPr="00EF49BF" w14:paraId="480873CD" w14:textId="77777777" w:rsidTr="001602C4">
        <w:trPr>
          <w:gridBefore w:val="1"/>
          <w:wBefore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211906DF" w14:textId="3490FF8D" w:rsidR="006F25E3" w:rsidRPr="009B3737" w:rsidRDefault="006F25E3" w:rsidP="000B2DAA">
            <w:pPr>
              <w:pStyle w:val="TAH"/>
              <w:jc w:val="both"/>
              <w:rPr>
                <w:rFonts w:ascii="Arial" w:hAnsi="Arial" w:cs="Arial"/>
                <w:szCs w:val="18"/>
                <w:lang w:eastAsia="zh-CN"/>
              </w:rPr>
            </w:pPr>
            <w:r w:rsidRPr="009B3737">
              <w:rPr>
                <w:rFonts w:ascii="Arial" w:hAnsi="Arial" w:cs="Arial"/>
                <w:szCs w:val="18"/>
                <w:lang w:eastAsia="zh-CN"/>
              </w:rPr>
              <w:t>UE dropping per network</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39A88363" w14:textId="77777777" w:rsidR="006F25E3" w:rsidRPr="009B3737" w:rsidRDefault="006F25E3" w:rsidP="000B2DAA">
            <w:pPr>
              <w:pStyle w:val="TAL"/>
              <w:jc w:val="both"/>
              <w:rPr>
                <w:rFonts w:ascii="Arial" w:eastAsia="Arial Unicode MS" w:hAnsi="Arial" w:cs="Arial"/>
                <w:lang w:eastAsia="x-none"/>
              </w:rPr>
            </w:pPr>
            <w:r w:rsidRPr="009B3737">
              <w:rPr>
                <w:rFonts w:ascii="Arial" w:eastAsia="Arial Unicode MS" w:hAnsi="Arial" w:cs="Arial"/>
              </w:rPr>
              <w:t>All UEs should be randomly dropped and be within coverage of the small cell in the unlicensed band.</w:t>
            </w:r>
          </w:p>
          <w:p w14:paraId="10C54B87" w14:textId="5D25C86D" w:rsidR="006F25E3" w:rsidRPr="009B3737" w:rsidRDefault="006F25E3" w:rsidP="000B2DAA">
            <w:pPr>
              <w:pStyle w:val="TAL"/>
              <w:jc w:val="both"/>
              <w:rPr>
                <w:rFonts w:ascii="Arial" w:eastAsia="Arial Unicode MS" w:hAnsi="Arial" w:cs="Arial"/>
              </w:rPr>
            </w:pPr>
            <w:r w:rsidRPr="009B3737">
              <w:rPr>
                <w:rFonts w:ascii="Arial" w:eastAsia="Arial Unicode MS" w:hAnsi="Arial" w:cs="Arial"/>
              </w:rPr>
              <w:t>Example of a dropping method to achieve this with N=</w:t>
            </w:r>
            <w:r w:rsidR="003965F2" w:rsidRPr="009B3737">
              <w:rPr>
                <w:rFonts w:ascii="Arial" w:eastAsia="Arial Unicode MS" w:hAnsi="Arial" w:cs="Arial"/>
              </w:rPr>
              <w:t xml:space="preserve">32 </w:t>
            </w:r>
            <w:r w:rsidRPr="009B3737">
              <w:rPr>
                <w:rFonts w:ascii="Arial" w:eastAsia="Arial Unicode MS" w:hAnsi="Arial" w:cs="Arial"/>
              </w:rPr>
              <w:t xml:space="preserve">UEs: </w:t>
            </w:r>
          </w:p>
          <w:p w14:paraId="7BEF365B" w14:textId="0D86E8C0" w:rsidR="006F25E3" w:rsidRPr="009B3737" w:rsidRDefault="006F25E3" w:rsidP="000B2DAA">
            <w:pPr>
              <w:pStyle w:val="TAL"/>
              <w:numPr>
                <w:ilvl w:val="0"/>
                <w:numId w:val="35"/>
              </w:numPr>
              <w:jc w:val="both"/>
              <w:rPr>
                <w:rFonts w:ascii="Arial" w:eastAsia="Arial Unicode MS" w:hAnsi="Arial" w:cs="Arial"/>
              </w:rPr>
            </w:pPr>
            <w:r w:rsidRPr="009B3737">
              <w:rPr>
                <w:rFonts w:ascii="Arial" w:eastAsia="Arial Unicode MS" w:hAnsi="Arial" w:cs="Arial"/>
              </w:rPr>
              <w:t xml:space="preserve">Drop a large enough number of UEs, so that at least </w:t>
            </w:r>
            <w:r w:rsidR="003965F2" w:rsidRPr="009B3737">
              <w:rPr>
                <w:rFonts w:ascii="Arial" w:eastAsia="Arial Unicode MS" w:hAnsi="Arial" w:cs="Arial"/>
              </w:rPr>
              <w:t xml:space="preserve">32 </w:t>
            </w:r>
            <w:r w:rsidRPr="009B3737">
              <w:rPr>
                <w:rFonts w:ascii="Arial" w:eastAsia="Arial Unicode MS" w:hAnsi="Arial" w:cs="Arial"/>
              </w:rPr>
              <w:t xml:space="preserve">UEs are covered by the small cell in the unlicensed band. </w:t>
            </w:r>
          </w:p>
          <w:p w14:paraId="58296B5B" w14:textId="0B9BB77D" w:rsidR="006F25E3" w:rsidRPr="009B3737" w:rsidRDefault="005739BA" w:rsidP="000B2DAA">
            <w:pPr>
              <w:pStyle w:val="TAL"/>
              <w:numPr>
                <w:ilvl w:val="0"/>
                <w:numId w:val="35"/>
              </w:numPr>
              <w:jc w:val="both"/>
              <w:rPr>
                <w:rFonts w:ascii="Arial" w:hAnsi="Arial" w:cs="Arial"/>
                <w:lang w:eastAsia="x-none"/>
              </w:rPr>
            </w:pPr>
            <w:r w:rsidRPr="009B3737">
              <w:rPr>
                <w:rFonts w:ascii="Arial" w:eastAsia="Arial Unicode MS" w:hAnsi="Arial" w:cs="Arial"/>
              </w:rPr>
              <w:t xml:space="preserve">Randomly select </w:t>
            </w:r>
            <w:r w:rsidR="003965F2" w:rsidRPr="009B3737">
              <w:rPr>
                <w:rFonts w:ascii="Arial" w:eastAsia="Arial Unicode MS" w:hAnsi="Arial" w:cs="Arial"/>
              </w:rPr>
              <w:t xml:space="preserve">32 </w:t>
            </w:r>
            <w:r w:rsidRPr="009B3737">
              <w:rPr>
                <w:rFonts w:ascii="Arial" w:eastAsia="Arial Unicode MS" w:hAnsi="Arial" w:cs="Arial"/>
              </w:rPr>
              <w:t>UEs from the UEs that have coverage.</w:t>
            </w:r>
          </w:p>
        </w:tc>
      </w:tr>
      <w:tr w:rsidR="006F25E3" w:rsidRPr="009B3737" w14:paraId="68CCA7C6" w14:textId="77777777" w:rsidTr="001602C4">
        <w:trPr>
          <w:gridBefore w:val="1"/>
          <w:wBefore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074F4EFA" w14:textId="6FDAF08D" w:rsidR="006F25E3" w:rsidRPr="009B3737" w:rsidRDefault="006F25E3" w:rsidP="000B2DAA">
            <w:pPr>
              <w:pStyle w:val="TAH"/>
              <w:jc w:val="both"/>
              <w:rPr>
                <w:rFonts w:ascii="Arial" w:hAnsi="Arial" w:cs="Arial"/>
                <w:szCs w:val="18"/>
                <w:lang w:eastAsia="zh-CN"/>
              </w:rPr>
            </w:pPr>
            <w:r w:rsidRPr="009B3737">
              <w:rPr>
                <w:rFonts w:ascii="Arial" w:hAnsi="Arial" w:cs="Arial"/>
                <w:szCs w:val="18"/>
                <w:lang w:eastAsia="zh-CN"/>
              </w:rPr>
              <w:t>Minimum distance (2D distance)</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08957596" w14:textId="5FB04D9D" w:rsidR="006F25E3" w:rsidRPr="009B3737" w:rsidRDefault="002A1EAF" w:rsidP="000B2DAA">
            <w:pPr>
              <w:pStyle w:val="TAL"/>
              <w:jc w:val="both"/>
              <w:rPr>
                <w:rFonts w:ascii="Arial" w:hAnsi="Arial" w:cs="Arial"/>
                <w:lang w:eastAsia="x-none"/>
              </w:rPr>
            </w:pPr>
            <w:r w:rsidRPr="009B3737">
              <w:rPr>
                <w:rFonts w:ascii="Arial" w:hAnsi="Arial" w:cs="Arial"/>
                <w:szCs w:val="18"/>
                <w:lang w:eastAsia="zh-CN"/>
              </w:rPr>
              <w:t>3m</w:t>
            </w:r>
          </w:p>
        </w:tc>
      </w:tr>
      <w:tr w:rsidR="006F25E3" w:rsidRPr="00EF49BF" w14:paraId="3843977A" w14:textId="77777777" w:rsidTr="004079CC">
        <w:trPr>
          <w:gridBefore w:val="1"/>
          <w:wBefore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5474C005" w14:textId="5A600195" w:rsidR="006F25E3" w:rsidRPr="009B3737" w:rsidRDefault="006F25E3" w:rsidP="000B2DAA">
            <w:pPr>
              <w:pStyle w:val="TAH"/>
              <w:jc w:val="both"/>
              <w:rPr>
                <w:rFonts w:ascii="Arial" w:hAnsi="Arial" w:cs="Arial"/>
                <w:szCs w:val="18"/>
                <w:lang w:eastAsia="zh-CN"/>
              </w:rPr>
            </w:pPr>
            <w:r w:rsidRPr="009B3737">
              <w:rPr>
                <w:rFonts w:ascii="Arial" w:hAnsi="Arial" w:cs="Arial"/>
                <w:szCs w:val="18"/>
                <w:lang w:eastAsia="zh-CN"/>
              </w:rPr>
              <w:t xml:space="preserve">Traffic model </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48D0251D" w14:textId="77777777" w:rsidR="00AD7621" w:rsidRPr="009B3737" w:rsidRDefault="00AD7621" w:rsidP="000B2DAA">
            <w:pPr>
              <w:pStyle w:val="BodyText"/>
              <w:jc w:val="both"/>
              <w:rPr>
                <w:rFonts w:ascii="Arial" w:eastAsia="MS Mincho" w:hAnsi="Arial" w:cs="Arial"/>
                <w:sz w:val="18"/>
                <w:lang w:eastAsia="ja-JP"/>
              </w:rPr>
            </w:pPr>
            <w:r w:rsidRPr="009B3737">
              <w:rPr>
                <w:rFonts w:ascii="Arial" w:hAnsi="Arial" w:cs="Arial"/>
                <w:sz w:val="18"/>
                <w:szCs w:val="18"/>
              </w:rPr>
              <w:t xml:space="preserve">- </w:t>
            </w:r>
            <w:r w:rsidRPr="009B3737">
              <w:rPr>
                <w:rFonts w:ascii="Arial" w:eastAsia="MS Mincho" w:hAnsi="Arial" w:cs="Arial"/>
                <w:sz w:val="18"/>
                <w:lang w:eastAsia="ja-JP"/>
              </w:rPr>
              <w:t xml:space="preserve">FTP Model 3: Based on FTP model 2 as in TR 36.814 with the exception that packets for the same UE arrive according to a Poisson process with arrival rate </w:t>
            </w:r>
            <w:r w:rsidRPr="009B3737">
              <w:rPr>
                <w:rFonts w:ascii="Cambria Math" w:hAnsi="Cambria Math" w:cs="Cambria Math"/>
              </w:rPr>
              <w:t>𝜆</w:t>
            </w:r>
            <w:r w:rsidRPr="009B3737">
              <w:rPr>
                <w:rFonts w:ascii="Arial" w:eastAsia="MS Mincho" w:hAnsi="Arial" w:cs="Arial"/>
                <w:sz w:val="18"/>
                <w:lang w:eastAsia="ja-JP"/>
              </w:rPr>
              <w:t xml:space="preserve"> and the transmission time of a packet is counted from the time instance it arrives in the queue.</w:t>
            </w:r>
          </w:p>
          <w:p w14:paraId="742CAC23" w14:textId="77777777" w:rsidR="00AD7621" w:rsidRPr="009B3737" w:rsidRDefault="00AD7621" w:rsidP="000B2DAA">
            <w:pPr>
              <w:pStyle w:val="BodyText"/>
              <w:jc w:val="both"/>
              <w:rPr>
                <w:rFonts w:ascii="Arial" w:eastAsia="MS Mincho" w:hAnsi="Arial" w:cs="Arial"/>
                <w:sz w:val="18"/>
                <w:lang w:eastAsia="ja-JP"/>
              </w:rPr>
            </w:pPr>
            <w:r w:rsidRPr="009B3737">
              <w:rPr>
                <w:rFonts w:ascii="Arial" w:eastAsia="MS Mincho" w:hAnsi="Arial" w:cs="Arial"/>
                <w:sz w:val="18"/>
                <w:lang w:eastAsia="ja-JP"/>
              </w:rPr>
              <w:t>- FTP model file size: 0.5 Mbytes.</w:t>
            </w:r>
          </w:p>
          <w:p w14:paraId="70D4BC6A" w14:textId="1BD0E6F4" w:rsidR="00AD7621" w:rsidRPr="009B3737" w:rsidRDefault="00AD7621" w:rsidP="000B2DAA">
            <w:pPr>
              <w:pStyle w:val="Default"/>
              <w:jc w:val="both"/>
              <w:rPr>
                <w:sz w:val="18"/>
                <w:szCs w:val="18"/>
              </w:rPr>
            </w:pPr>
            <w:r w:rsidRPr="009B3737">
              <w:rPr>
                <w:sz w:val="18"/>
                <w:szCs w:val="18"/>
              </w:rPr>
              <w:t xml:space="preserve">- DL/UL traffic ratio </w:t>
            </w:r>
          </w:p>
          <w:p w14:paraId="2C4D1888" w14:textId="77777777" w:rsidR="00AD7621" w:rsidRPr="009B3737" w:rsidRDefault="00AD7621" w:rsidP="000B2DAA">
            <w:pPr>
              <w:pStyle w:val="Default"/>
              <w:numPr>
                <w:ilvl w:val="0"/>
                <w:numId w:val="34"/>
              </w:numPr>
              <w:jc w:val="both"/>
              <w:rPr>
                <w:rFonts w:eastAsia="SimSun"/>
                <w:sz w:val="18"/>
                <w:szCs w:val="18"/>
              </w:rPr>
            </w:pPr>
            <w:r w:rsidRPr="009B3737">
              <w:rPr>
                <w:rFonts w:eastAsia="SimSun"/>
                <w:sz w:val="18"/>
                <w:szCs w:val="18"/>
              </w:rPr>
              <w:t xml:space="preserve">50% DL traffic and 50% UL traffic. </w:t>
            </w:r>
          </w:p>
          <w:p w14:paraId="164D8DBF" w14:textId="24B2F425" w:rsidR="006F25E3" w:rsidRPr="009B3737" w:rsidRDefault="00AD7621" w:rsidP="000B2DAA">
            <w:pPr>
              <w:pStyle w:val="TAL"/>
              <w:numPr>
                <w:ilvl w:val="0"/>
                <w:numId w:val="34"/>
              </w:numPr>
              <w:jc w:val="both"/>
              <w:rPr>
                <w:rFonts w:ascii="Arial" w:hAnsi="Arial" w:cs="Arial"/>
                <w:lang w:eastAsia="x-none"/>
              </w:rPr>
            </w:pPr>
            <w:r w:rsidRPr="009B3737">
              <w:rPr>
                <w:rFonts w:ascii="Arial" w:eastAsia="SimSun" w:hAnsi="Arial" w:cs="Arial"/>
                <w:szCs w:val="18"/>
              </w:rPr>
              <w:t>Optional: 80% DL traffic and 20% UL traffic.</w:t>
            </w:r>
          </w:p>
        </w:tc>
      </w:tr>
    </w:tbl>
    <w:p w14:paraId="27BD2340" w14:textId="77777777" w:rsidR="00E571AC" w:rsidRPr="009B3737" w:rsidRDefault="00E571AC" w:rsidP="000B2DAA">
      <w:pPr>
        <w:jc w:val="both"/>
        <w:rPr>
          <w:rFonts w:ascii="Arial" w:hAnsi="Arial" w:cs="Arial"/>
        </w:rPr>
      </w:pPr>
    </w:p>
    <w:p w14:paraId="6243F138" w14:textId="61366635" w:rsidR="006612BF" w:rsidRPr="009B3737" w:rsidRDefault="009F1B1F" w:rsidP="000B2DAA">
      <w:pPr>
        <w:pStyle w:val="Heading3"/>
        <w:jc w:val="both"/>
      </w:pPr>
      <w:r w:rsidRPr="009B3737">
        <w:t xml:space="preserve">Indoor </w:t>
      </w:r>
      <w:r w:rsidR="002A646C" w:rsidRPr="009B3737">
        <w:t>mmW</w:t>
      </w:r>
    </w:p>
    <w:p w14:paraId="41A1086D" w14:textId="71664919" w:rsidR="00977BDA" w:rsidRPr="009B3737" w:rsidRDefault="002A646C" w:rsidP="000B2DAA">
      <w:pPr>
        <w:jc w:val="both"/>
        <w:rPr>
          <w:rFonts w:ascii="Arial" w:hAnsi="Arial" w:cs="Arial"/>
          <w:sz w:val="20"/>
          <w:szCs w:val="20"/>
        </w:rPr>
      </w:pPr>
      <w:r w:rsidRPr="009B3737">
        <w:rPr>
          <w:rFonts w:ascii="Arial" w:hAnsi="Arial" w:cs="Arial"/>
          <w:sz w:val="20"/>
          <w:szCs w:val="20"/>
        </w:rPr>
        <w:t xml:space="preserve">For indoor scenarios in mmW band (i.e. 60GHz), we propose to have </w:t>
      </w:r>
      <w:r w:rsidR="00371B99" w:rsidRPr="009B3737">
        <w:rPr>
          <w:rFonts w:ascii="Arial" w:hAnsi="Arial" w:cs="Arial"/>
          <w:sz w:val="20"/>
          <w:szCs w:val="20"/>
        </w:rPr>
        <w:t xml:space="preserve">a </w:t>
      </w:r>
      <w:r w:rsidRPr="009B3737">
        <w:rPr>
          <w:rFonts w:ascii="Arial" w:hAnsi="Arial" w:cs="Arial"/>
          <w:sz w:val="20"/>
          <w:szCs w:val="20"/>
        </w:rPr>
        <w:t>denser deployment than that for low frequency band</w:t>
      </w:r>
      <w:r w:rsidR="00371B99" w:rsidRPr="009B3737">
        <w:rPr>
          <w:rFonts w:ascii="Arial" w:hAnsi="Arial" w:cs="Arial"/>
          <w:sz w:val="20"/>
          <w:szCs w:val="20"/>
        </w:rPr>
        <w:t>s</w:t>
      </w:r>
      <w:r w:rsidRPr="009B3737">
        <w:rPr>
          <w:rFonts w:ascii="Arial" w:hAnsi="Arial" w:cs="Arial"/>
          <w:sz w:val="20"/>
          <w:szCs w:val="20"/>
        </w:rPr>
        <w:t xml:space="preserve"> due to </w:t>
      </w:r>
      <w:r w:rsidR="00371B99" w:rsidRPr="009B3737">
        <w:rPr>
          <w:rFonts w:ascii="Arial" w:hAnsi="Arial" w:cs="Arial"/>
          <w:sz w:val="20"/>
          <w:szCs w:val="20"/>
        </w:rPr>
        <w:t xml:space="preserve">the </w:t>
      </w:r>
      <w:r w:rsidRPr="009B3737">
        <w:rPr>
          <w:rFonts w:ascii="Arial" w:hAnsi="Arial" w:cs="Arial"/>
          <w:sz w:val="20"/>
          <w:szCs w:val="20"/>
        </w:rPr>
        <w:t xml:space="preserve">large pathloss. </w:t>
      </w:r>
    </w:p>
    <w:p w14:paraId="3141115C" w14:textId="27929AB1" w:rsidR="00BB3DAC" w:rsidRPr="009B3737" w:rsidDel="00BB3DAC" w:rsidRDefault="00BB3DAC" w:rsidP="000B2DAA">
      <w:pPr>
        <w:jc w:val="both"/>
        <w:rPr>
          <w:rFonts w:ascii="Arial" w:hAnsi="Arial" w:cs="Arial"/>
          <w:lang w:eastAsia="x-none"/>
        </w:rPr>
      </w:pP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
        <w:gridCol w:w="2798"/>
        <w:gridCol w:w="10"/>
        <w:gridCol w:w="6758"/>
        <w:gridCol w:w="10"/>
      </w:tblGrid>
      <w:tr w:rsidR="00533F85" w:rsidRPr="00EF49BF" w:rsidDel="00BB3DAC" w14:paraId="40DF9D2D" w14:textId="309DFC1F" w:rsidTr="00B01A9D">
        <w:trPr>
          <w:gridAfter w:val="1"/>
          <w:wAfter w:w="10" w:type="dxa"/>
          <w:cantSplit/>
          <w:tblHeader/>
          <w:jc w:val="center"/>
        </w:trPr>
        <w:tc>
          <w:tcPr>
            <w:tcW w:w="9576" w:type="dxa"/>
            <w:gridSpan w:val="4"/>
            <w:tcBorders>
              <w:top w:val="nil"/>
              <w:left w:val="nil"/>
              <w:bottom w:val="single" w:sz="4" w:space="0" w:color="auto"/>
              <w:right w:val="nil"/>
            </w:tcBorders>
            <w:shd w:val="clear" w:color="auto" w:fill="FFFFFF" w:themeFill="background1"/>
            <w:noWrap/>
            <w:vAlign w:val="center"/>
          </w:tcPr>
          <w:p w14:paraId="3B6D76A0" w14:textId="426BCB2A" w:rsidR="00533F85" w:rsidRPr="009B3737" w:rsidDel="00BB3DAC" w:rsidRDefault="00533F85" w:rsidP="000B2DAA">
            <w:pPr>
              <w:pStyle w:val="TAH"/>
              <w:jc w:val="both"/>
              <w:rPr>
                <w:rFonts w:ascii="Arial" w:hAnsi="Arial" w:cs="Arial"/>
              </w:rPr>
            </w:pPr>
            <w:r w:rsidRPr="009B3737" w:rsidDel="00BB3DAC">
              <w:rPr>
                <w:rFonts w:ascii="Arial" w:hAnsi="Arial" w:cs="Arial"/>
              </w:rPr>
              <w:lastRenderedPageBreak/>
              <w:t xml:space="preserve">Table </w:t>
            </w:r>
            <w:r w:rsidR="00DA00BA" w:rsidRPr="009B3737">
              <w:rPr>
                <w:rFonts w:ascii="Arial" w:hAnsi="Arial" w:cs="Arial"/>
              </w:rPr>
              <w:t>2</w:t>
            </w:r>
            <w:r w:rsidRPr="009B3737" w:rsidDel="00BB3DAC">
              <w:rPr>
                <w:rFonts w:ascii="Arial" w:hAnsi="Arial" w:cs="Arial"/>
              </w:rPr>
              <w:t>. Simulation parameters for indoor mmW scenario</w:t>
            </w:r>
          </w:p>
          <w:p w14:paraId="1E0F0280" w14:textId="7798811C" w:rsidR="00533F85" w:rsidRPr="009B3737" w:rsidDel="00BB3DAC" w:rsidRDefault="00533F85" w:rsidP="000B2DAA">
            <w:pPr>
              <w:pStyle w:val="TAH"/>
              <w:jc w:val="both"/>
              <w:rPr>
                <w:rFonts w:ascii="Arial" w:hAnsi="Arial" w:cs="Arial"/>
                <w:szCs w:val="18"/>
              </w:rPr>
            </w:pPr>
          </w:p>
        </w:tc>
      </w:tr>
      <w:tr w:rsidR="00977BDA" w:rsidRPr="009B3737" w14:paraId="380354BE" w14:textId="77777777" w:rsidTr="004079CC">
        <w:trPr>
          <w:gridAfter w:val="1"/>
          <w:wAfter w:w="10" w:type="dxa"/>
          <w:jc w:val="center"/>
        </w:trPr>
        <w:tc>
          <w:tcPr>
            <w:tcW w:w="2808" w:type="dxa"/>
            <w:gridSpan w:val="2"/>
            <w:tcBorders>
              <w:top w:val="single" w:sz="4" w:space="0" w:color="auto"/>
              <w:left w:val="single" w:sz="8" w:space="0" w:color="auto"/>
              <w:bottom w:val="single" w:sz="8" w:space="0" w:color="auto"/>
              <w:right w:val="single" w:sz="8" w:space="0" w:color="auto"/>
            </w:tcBorders>
            <w:shd w:val="clear" w:color="auto" w:fill="D9D9D9"/>
            <w:noWrap/>
            <w:vAlign w:val="center"/>
          </w:tcPr>
          <w:p w14:paraId="59CD065A" w14:textId="77777777" w:rsidR="00977BDA" w:rsidRPr="009B3737" w:rsidRDefault="00977BDA" w:rsidP="000B2DAA">
            <w:pPr>
              <w:pStyle w:val="TAH"/>
              <w:jc w:val="both"/>
              <w:rPr>
                <w:rFonts w:ascii="Arial" w:hAnsi="Arial" w:cs="Arial"/>
              </w:rPr>
            </w:pPr>
          </w:p>
        </w:tc>
        <w:tc>
          <w:tcPr>
            <w:tcW w:w="6768" w:type="dxa"/>
            <w:gridSpan w:val="2"/>
            <w:tcBorders>
              <w:top w:val="single" w:sz="4" w:space="0" w:color="auto"/>
              <w:left w:val="single" w:sz="8" w:space="0" w:color="auto"/>
              <w:bottom w:val="single" w:sz="8" w:space="0" w:color="auto"/>
              <w:right w:val="single" w:sz="8" w:space="0" w:color="auto"/>
            </w:tcBorders>
            <w:shd w:val="clear" w:color="auto" w:fill="D9D9D9"/>
            <w:vAlign w:val="center"/>
            <w:hideMark/>
          </w:tcPr>
          <w:p w14:paraId="297992D9" w14:textId="386FB054" w:rsidR="00977BDA" w:rsidRPr="009B3737" w:rsidRDefault="006D5F48" w:rsidP="000B2DAA">
            <w:pPr>
              <w:pStyle w:val="TAH"/>
              <w:jc w:val="both"/>
              <w:rPr>
                <w:rFonts w:ascii="Arial" w:hAnsi="Arial" w:cs="Arial"/>
                <w:szCs w:val="18"/>
              </w:rPr>
            </w:pPr>
            <w:r w:rsidRPr="009B3737">
              <w:rPr>
                <w:rFonts w:ascii="Arial" w:hAnsi="Arial" w:cs="Arial"/>
                <w:szCs w:val="18"/>
              </w:rPr>
              <w:t>Unlicensed cell</w:t>
            </w:r>
          </w:p>
        </w:tc>
      </w:tr>
      <w:tr w:rsidR="00977BDA" w:rsidRPr="009B3737" w14:paraId="325D4600" w14:textId="77777777" w:rsidTr="004079CC">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72D6C28E" w14:textId="77777777" w:rsidR="00977BDA" w:rsidRPr="009B3737" w:rsidRDefault="00977BDA" w:rsidP="000B2DAA">
            <w:pPr>
              <w:pStyle w:val="TAH"/>
              <w:jc w:val="both"/>
              <w:rPr>
                <w:rFonts w:ascii="Arial" w:hAnsi="Arial" w:cs="Arial"/>
                <w:szCs w:val="18"/>
                <w:lang w:eastAsia="zh-CN"/>
              </w:rPr>
            </w:pPr>
            <w:r w:rsidRPr="009B3737">
              <w:rPr>
                <w:rFonts w:ascii="Arial" w:hAnsi="Arial" w:cs="Arial"/>
                <w:szCs w:val="18"/>
                <w:lang w:eastAsia="zh-CN"/>
              </w:rPr>
              <w:t>Layout for nodes</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007D511A" w14:textId="48454467" w:rsidR="00977BDA" w:rsidRPr="009B3737" w:rsidRDefault="00977BDA" w:rsidP="000B2DAA">
            <w:pPr>
              <w:jc w:val="both"/>
              <w:rPr>
                <w:rFonts w:ascii="Arial" w:hAnsi="Arial" w:cs="Arial"/>
                <w:szCs w:val="18"/>
              </w:rPr>
            </w:pPr>
            <w:r w:rsidRPr="009B3737">
              <w:rPr>
                <w:rFonts w:ascii="Arial" w:hAnsi="Arial" w:cs="Arial"/>
                <w:sz w:val="18"/>
                <w:szCs w:val="18"/>
              </w:rPr>
              <w:t>The BSs are deployed similarly to 3GPP 38.802 indoor hotspot but with two operators. Layout dimensions: 120x50x3</w:t>
            </w:r>
            <w:r w:rsidR="00211B42" w:rsidRPr="009B3737">
              <w:rPr>
                <w:rFonts w:ascii="Arial" w:hAnsi="Arial" w:cs="Arial"/>
                <w:sz w:val="18"/>
                <w:szCs w:val="18"/>
              </w:rPr>
              <w:t xml:space="preserve"> </w:t>
            </w:r>
            <w:r w:rsidRPr="009B3737">
              <w:rPr>
                <w:rFonts w:ascii="Arial" w:hAnsi="Arial" w:cs="Arial"/>
                <w:sz w:val="18"/>
                <w:szCs w:val="18"/>
              </w:rPr>
              <w:t>m^3.</w:t>
            </w:r>
          </w:p>
          <w:p w14:paraId="629D0ED6" w14:textId="77777777" w:rsidR="00977BDA" w:rsidRPr="009B3737" w:rsidRDefault="00977BDA" w:rsidP="000B2DAA">
            <w:pPr>
              <w:pStyle w:val="TAL"/>
              <w:jc w:val="both"/>
              <w:rPr>
                <w:rFonts w:ascii="Arial" w:hAnsi="Arial" w:cs="Arial"/>
                <w:lang w:eastAsia="x-none"/>
              </w:rPr>
            </w:pPr>
            <w:r w:rsidRPr="009B3737">
              <w:rPr>
                <w:rFonts w:ascii="Arial" w:hAnsi="Arial" w:cs="Arial"/>
              </w:rPr>
              <w:t xml:space="preserve">Two operators deploy 12 small cells each in the single-floor building. </w:t>
            </w:r>
          </w:p>
          <w:p w14:paraId="3E4F1105" w14:textId="77777777" w:rsidR="00977BDA" w:rsidRPr="009B3737" w:rsidRDefault="00977BDA" w:rsidP="000B2DAA">
            <w:pPr>
              <w:pStyle w:val="TAL"/>
              <w:jc w:val="both"/>
              <w:rPr>
                <w:rFonts w:ascii="Arial" w:hAnsi="Arial" w:cs="Arial"/>
              </w:rPr>
            </w:pPr>
          </w:p>
          <w:p w14:paraId="7A4CB39F" w14:textId="77777777" w:rsidR="00977BDA" w:rsidRPr="009B3737" w:rsidRDefault="00977BDA" w:rsidP="000B2DAA">
            <w:pPr>
              <w:pStyle w:val="TAL"/>
              <w:jc w:val="both"/>
              <w:rPr>
                <w:rFonts w:ascii="Arial" w:hAnsi="Arial" w:cs="Arial"/>
              </w:rPr>
            </w:pPr>
            <w:r w:rsidRPr="009B3737">
              <w:rPr>
                <w:rFonts w:ascii="Arial" w:hAnsi="Arial" w:cs="Arial"/>
              </w:rPr>
              <w:t xml:space="preserve">The distance between two closest BSs are randomly within 10m. </w:t>
            </w:r>
          </w:p>
          <w:p w14:paraId="0BA0C975" w14:textId="56DDBDB8" w:rsidR="00977BDA" w:rsidRPr="009B3737" w:rsidRDefault="00977BDA" w:rsidP="000B2DAA">
            <w:pPr>
              <w:pStyle w:val="TH"/>
              <w:jc w:val="both"/>
              <w:rPr>
                <w:rFonts w:ascii="Arial" w:hAnsi="Arial" w:cs="Arial"/>
              </w:rPr>
            </w:pPr>
            <w:r w:rsidRPr="009B3737">
              <w:rPr>
                <w:rFonts w:ascii="Arial" w:hAnsi="Arial" w:cs="Arial"/>
                <w:noProof/>
              </w:rPr>
              <w:drawing>
                <wp:inline distT="0" distB="0" distL="0" distR="0" wp14:anchorId="1BD3F04B" wp14:editId="2CB63D7F">
                  <wp:extent cx="3471098" cy="1657979"/>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9"/>
                          <a:stretch>
                            <a:fillRect/>
                          </a:stretch>
                        </pic:blipFill>
                        <pic:spPr>
                          <a:xfrm>
                            <a:off x="0" y="0"/>
                            <a:ext cx="3484741" cy="1664495"/>
                          </a:xfrm>
                          <a:prstGeom prst="rect">
                            <a:avLst/>
                          </a:prstGeom>
                        </pic:spPr>
                      </pic:pic>
                    </a:graphicData>
                  </a:graphic>
                </wp:inline>
              </w:drawing>
            </w:r>
          </w:p>
        </w:tc>
      </w:tr>
      <w:tr w:rsidR="00977BDA" w:rsidRPr="009B3737" w14:paraId="5C9D9616" w14:textId="77777777" w:rsidTr="004079CC">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hideMark/>
          </w:tcPr>
          <w:p w14:paraId="3F534631" w14:textId="77777777" w:rsidR="00977BDA" w:rsidRPr="009B3737" w:rsidRDefault="00977BDA" w:rsidP="000B2DAA">
            <w:pPr>
              <w:pStyle w:val="TAH"/>
              <w:jc w:val="both"/>
              <w:rPr>
                <w:rFonts w:ascii="Arial" w:hAnsi="Arial" w:cs="Arial"/>
                <w:szCs w:val="18"/>
                <w:lang w:eastAsia="zh-CN"/>
              </w:rPr>
            </w:pPr>
            <w:r w:rsidRPr="009B3737">
              <w:rPr>
                <w:rFonts w:ascii="Arial" w:hAnsi="Arial" w:cs="Arial"/>
                <w:szCs w:val="18"/>
                <w:lang w:eastAsia="zh-CN"/>
              </w:rPr>
              <w:t>System bandwidth per carrier</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78B8979F" w14:textId="3C5DE838" w:rsidR="00977BDA" w:rsidRPr="009B3737" w:rsidRDefault="00823F19" w:rsidP="000B2DAA">
            <w:pPr>
              <w:pStyle w:val="TAL"/>
              <w:jc w:val="both"/>
              <w:rPr>
                <w:rFonts w:ascii="Arial" w:hAnsi="Arial" w:cs="Arial"/>
                <w:color w:val="FF0000"/>
              </w:rPr>
            </w:pPr>
            <w:r w:rsidRPr="009B3737">
              <w:rPr>
                <w:rFonts w:ascii="Arial" w:hAnsi="Arial" w:cs="Arial"/>
              </w:rPr>
              <w:t xml:space="preserve">800MHz </w:t>
            </w:r>
            <w:r w:rsidR="00977BDA" w:rsidRPr="009B3737">
              <w:rPr>
                <w:rFonts w:ascii="Arial" w:hAnsi="Arial" w:cs="Arial"/>
              </w:rPr>
              <w:t>per CC</w:t>
            </w:r>
          </w:p>
        </w:tc>
      </w:tr>
      <w:tr w:rsidR="00977BDA" w:rsidRPr="009B3737" w14:paraId="46D604FF" w14:textId="77777777" w:rsidTr="004079CC">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hideMark/>
          </w:tcPr>
          <w:p w14:paraId="2493B66A" w14:textId="77777777" w:rsidR="00977BDA" w:rsidRPr="009B3737" w:rsidRDefault="00977BDA" w:rsidP="000B2DAA">
            <w:pPr>
              <w:pStyle w:val="TAH"/>
              <w:jc w:val="both"/>
              <w:rPr>
                <w:rFonts w:ascii="Arial" w:hAnsi="Arial" w:cs="Arial"/>
                <w:szCs w:val="18"/>
                <w:lang w:eastAsia="zh-CN"/>
              </w:rPr>
            </w:pPr>
            <w:r w:rsidRPr="009B3737">
              <w:rPr>
                <w:rFonts w:ascii="Arial" w:hAnsi="Arial" w:cs="Arial"/>
                <w:szCs w:val="18"/>
                <w:lang w:eastAsia="zh-CN"/>
              </w:rPr>
              <w:t xml:space="preserve">Carrier frequency </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51C9D3FA" w14:textId="77777777" w:rsidR="00977BDA" w:rsidRPr="009B3737" w:rsidRDefault="00977BDA" w:rsidP="000B2DAA">
            <w:pPr>
              <w:pStyle w:val="TAL"/>
              <w:jc w:val="both"/>
              <w:rPr>
                <w:rFonts w:ascii="Arial" w:hAnsi="Arial" w:cs="Arial"/>
              </w:rPr>
            </w:pPr>
            <w:r w:rsidRPr="009B3737">
              <w:rPr>
                <w:rFonts w:ascii="Arial" w:hAnsi="Arial" w:cs="Arial"/>
              </w:rPr>
              <w:t>60 GHz</w:t>
            </w:r>
          </w:p>
        </w:tc>
      </w:tr>
      <w:tr w:rsidR="00FD4D25" w:rsidRPr="009B3737" w14:paraId="3946BA53" w14:textId="77777777" w:rsidTr="004079CC">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tcPr>
          <w:p w14:paraId="001A9DE1" w14:textId="7C549E06" w:rsidR="00FD4D25" w:rsidRPr="009B3737" w:rsidRDefault="007E11F7" w:rsidP="000B2DAA">
            <w:pPr>
              <w:pStyle w:val="TAH"/>
              <w:jc w:val="both"/>
              <w:rPr>
                <w:rFonts w:ascii="Arial" w:hAnsi="Arial" w:cs="Arial"/>
                <w:szCs w:val="18"/>
                <w:lang w:eastAsia="zh-CN"/>
              </w:rPr>
            </w:pPr>
            <w:r w:rsidRPr="009B3737">
              <w:rPr>
                <w:rFonts w:ascii="Arial" w:hAnsi="Arial" w:cs="Arial"/>
                <w:szCs w:val="18"/>
                <w:lang w:eastAsia="zh-CN"/>
              </w:rPr>
              <w:t>Subcarrier spacing</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18275DD0" w14:textId="69BAD97D" w:rsidR="00FD4D25" w:rsidRPr="009B3737" w:rsidRDefault="0060171D" w:rsidP="000B2DAA">
            <w:pPr>
              <w:pStyle w:val="TAL"/>
              <w:jc w:val="both"/>
              <w:rPr>
                <w:rFonts w:ascii="Arial" w:hAnsi="Arial" w:cs="Arial"/>
              </w:rPr>
            </w:pPr>
            <w:r w:rsidRPr="009B3737">
              <w:rPr>
                <w:rFonts w:ascii="Arial" w:hAnsi="Arial" w:cs="Arial"/>
              </w:rPr>
              <w:t xml:space="preserve">240 </w:t>
            </w:r>
            <w:r w:rsidR="00D206F6" w:rsidRPr="009B3737">
              <w:rPr>
                <w:rFonts w:ascii="Arial" w:hAnsi="Arial" w:cs="Arial"/>
              </w:rPr>
              <w:t>k</w:t>
            </w:r>
            <w:r w:rsidR="00FD4D25" w:rsidRPr="009B3737">
              <w:rPr>
                <w:rFonts w:ascii="Arial" w:hAnsi="Arial" w:cs="Arial"/>
              </w:rPr>
              <w:t>Hz</w:t>
            </w:r>
          </w:p>
        </w:tc>
      </w:tr>
      <w:tr w:rsidR="00977BDA" w:rsidRPr="00EF49BF" w14:paraId="491E3E5A" w14:textId="77777777" w:rsidTr="004079CC">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hideMark/>
          </w:tcPr>
          <w:p w14:paraId="1B8A890D" w14:textId="77777777" w:rsidR="00977BDA" w:rsidRPr="009B3737" w:rsidRDefault="00977BDA" w:rsidP="000B2DAA">
            <w:pPr>
              <w:pStyle w:val="TAH"/>
              <w:jc w:val="both"/>
              <w:rPr>
                <w:rFonts w:ascii="Arial" w:hAnsi="Arial" w:cs="Arial"/>
                <w:szCs w:val="18"/>
                <w:lang w:eastAsia="zh-CN"/>
              </w:rPr>
            </w:pPr>
            <w:r w:rsidRPr="009B3737">
              <w:rPr>
                <w:rFonts w:ascii="Arial" w:hAnsi="Arial" w:cs="Arial"/>
                <w:szCs w:val="18"/>
                <w:lang w:eastAsia="zh-CN"/>
              </w:rPr>
              <w:t>Number of carriers</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3931DDFE" w14:textId="4036733E" w:rsidR="00977BDA" w:rsidRPr="009B3737" w:rsidRDefault="00977BDA" w:rsidP="000B2DAA">
            <w:pPr>
              <w:pStyle w:val="TAL"/>
              <w:jc w:val="both"/>
              <w:rPr>
                <w:rFonts w:ascii="Arial" w:hAnsi="Arial" w:cs="Arial"/>
              </w:rPr>
            </w:pPr>
            <w:r w:rsidRPr="009B3737">
              <w:rPr>
                <w:rFonts w:ascii="Arial" w:hAnsi="Arial" w:cs="Arial"/>
              </w:rPr>
              <w:t>1 (to be shared between two operators).</w:t>
            </w:r>
            <w:r w:rsidRPr="009B3737">
              <w:rPr>
                <w:rFonts w:ascii="Arial" w:hAnsi="Arial" w:cs="Arial"/>
                <w:szCs w:val="18"/>
              </w:rPr>
              <w:t xml:space="preserve"> </w:t>
            </w:r>
          </w:p>
        </w:tc>
      </w:tr>
      <w:tr w:rsidR="00977BDA" w:rsidRPr="009B3737" w14:paraId="4750E195" w14:textId="77777777" w:rsidTr="004079CC">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hideMark/>
          </w:tcPr>
          <w:p w14:paraId="284ADDCF" w14:textId="77777777" w:rsidR="00977BDA" w:rsidRPr="009B3737" w:rsidRDefault="00977BDA" w:rsidP="000B2DAA">
            <w:pPr>
              <w:pStyle w:val="TAH"/>
              <w:jc w:val="both"/>
              <w:rPr>
                <w:rFonts w:ascii="Arial" w:hAnsi="Arial" w:cs="Arial"/>
                <w:szCs w:val="18"/>
                <w:lang w:eastAsia="zh-CN"/>
              </w:rPr>
            </w:pPr>
            <w:r w:rsidRPr="009B3737">
              <w:rPr>
                <w:rFonts w:ascii="Arial" w:hAnsi="Arial" w:cs="Arial"/>
                <w:szCs w:val="18"/>
                <w:lang w:eastAsia="zh-CN"/>
              </w:rPr>
              <w:t>Total BS TX power</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5B2C233E" w14:textId="23C0DC01" w:rsidR="00977BDA" w:rsidRPr="009B3737" w:rsidRDefault="00977BDA" w:rsidP="000B2DAA">
            <w:pPr>
              <w:pStyle w:val="TAL"/>
              <w:jc w:val="both"/>
              <w:rPr>
                <w:rFonts w:ascii="Arial" w:hAnsi="Arial" w:cs="Arial"/>
              </w:rPr>
            </w:pPr>
            <w:r w:rsidRPr="009B3737">
              <w:rPr>
                <w:rFonts w:ascii="Arial" w:hAnsi="Arial" w:cs="Arial"/>
              </w:rPr>
              <w:t xml:space="preserve">14 dBm </w:t>
            </w:r>
          </w:p>
        </w:tc>
      </w:tr>
      <w:tr w:rsidR="00977BDA" w:rsidRPr="009B3737" w14:paraId="21872D40" w14:textId="77777777" w:rsidTr="004079CC">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hideMark/>
          </w:tcPr>
          <w:p w14:paraId="04EAE5BA" w14:textId="77777777" w:rsidR="00977BDA" w:rsidRPr="009B3737" w:rsidRDefault="00977BDA" w:rsidP="000B2DAA">
            <w:pPr>
              <w:pStyle w:val="TAH"/>
              <w:jc w:val="both"/>
              <w:rPr>
                <w:rFonts w:ascii="Arial" w:hAnsi="Arial" w:cs="Arial"/>
                <w:szCs w:val="18"/>
              </w:rPr>
            </w:pPr>
            <w:r w:rsidRPr="009B3737">
              <w:rPr>
                <w:rFonts w:ascii="Arial" w:hAnsi="Arial" w:cs="Arial"/>
                <w:szCs w:val="18"/>
              </w:rPr>
              <w:t xml:space="preserve">Total UE TX power </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427BC6D2" w14:textId="74E5C139" w:rsidR="00977BDA" w:rsidRPr="009B3737" w:rsidRDefault="00977BDA" w:rsidP="000B2DAA">
            <w:pPr>
              <w:pStyle w:val="TAL"/>
              <w:jc w:val="both"/>
              <w:rPr>
                <w:rFonts w:ascii="Arial" w:hAnsi="Arial" w:cs="Arial"/>
              </w:rPr>
            </w:pPr>
            <w:r w:rsidRPr="009B3737">
              <w:rPr>
                <w:rFonts w:ascii="Arial" w:hAnsi="Arial" w:cs="Arial"/>
              </w:rPr>
              <w:t xml:space="preserve">21dBm </w:t>
            </w:r>
          </w:p>
        </w:tc>
      </w:tr>
      <w:tr w:rsidR="00977BDA" w:rsidRPr="00EF49BF" w14:paraId="10D8EFA8" w14:textId="77777777" w:rsidTr="004079CC">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59DFA440" w14:textId="77777777" w:rsidR="00977BDA" w:rsidRPr="009B3737" w:rsidRDefault="00977BDA" w:rsidP="000B2DAA">
            <w:pPr>
              <w:pStyle w:val="TAH"/>
              <w:jc w:val="both"/>
              <w:rPr>
                <w:rFonts w:ascii="Arial" w:hAnsi="Arial" w:cs="Arial"/>
                <w:szCs w:val="18"/>
                <w:highlight w:val="yellow"/>
                <w:lang w:eastAsia="zh-CN"/>
              </w:rPr>
            </w:pPr>
            <w:r w:rsidRPr="009B3737">
              <w:rPr>
                <w:rFonts w:ascii="Arial" w:hAnsi="Arial" w:cs="Arial"/>
                <w:szCs w:val="18"/>
                <w:lang w:eastAsia="zh-CN"/>
              </w:rPr>
              <w:t>Distance-dependent path loss</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73AD0756" w14:textId="507BC5EB" w:rsidR="00977BDA" w:rsidRPr="009B3737" w:rsidRDefault="00977BDA" w:rsidP="000B2DAA">
            <w:pPr>
              <w:pStyle w:val="TAL"/>
              <w:jc w:val="both"/>
              <w:rPr>
                <w:rFonts w:ascii="Arial" w:hAnsi="Arial" w:cs="Arial"/>
              </w:rPr>
            </w:pPr>
            <w:r w:rsidRPr="009B3737">
              <w:rPr>
                <w:rFonts w:ascii="Arial" w:hAnsi="Arial" w:cs="Arial"/>
              </w:rPr>
              <w:t>InH Open Office [</w:t>
            </w:r>
            <w:r w:rsidR="008F3829" w:rsidRPr="009B3737">
              <w:rPr>
                <w:rFonts w:ascii="Arial" w:hAnsi="Arial" w:cs="Arial"/>
              </w:rPr>
              <w:t xml:space="preserve">referring </w:t>
            </w:r>
            <w:r w:rsidRPr="009B3737">
              <w:rPr>
                <w:rFonts w:ascii="Arial" w:hAnsi="Arial" w:cs="Arial"/>
                <w:szCs w:val="18"/>
              </w:rPr>
              <w:t>TR 38.901, Chapter 7.4.1]</w:t>
            </w:r>
          </w:p>
          <w:p w14:paraId="4FFF5126" w14:textId="77777777" w:rsidR="00977BDA" w:rsidRPr="009B3737" w:rsidRDefault="00977BDA" w:rsidP="000B2DAA">
            <w:pPr>
              <w:pStyle w:val="TAL"/>
              <w:jc w:val="both"/>
              <w:rPr>
                <w:rFonts w:ascii="Arial" w:hAnsi="Arial" w:cs="Arial"/>
                <w:highlight w:val="yellow"/>
              </w:rPr>
            </w:pPr>
            <w:r w:rsidRPr="009B3737">
              <w:rPr>
                <w:rFonts w:ascii="Arial" w:hAnsi="Arial" w:cs="Arial"/>
              </w:rPr>
              <w:t>(3D distance between a BS and a UE is applied. Working assumption is that 3D distance is also used for LOS probability and break point distance)</w:t>
            </w:r>
          </w:p>
        </w:tc>
      </w:tr>
      <w:tr w:rsidR="00977BDA" w:rsidRPr="00EF49BF" w14:paraId="47422668" w14:textId="77777777" w:rsidTr="004079CC">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713F9BFE" w14:textId="77777777" w:rsidR="00977BDA" w:rsidRPr="009B3737" w:rsidRDefault="00977BDA" w:rsidP="000B2DAA">
            <w:pPr>
              <w:pStyle w:val="TAH"/>
              <w:jc w:val="both"/>
              <w:rPr>
                <w:rFonts w:ascii="Arial" w:hAnsi="Arial" w:cs="Arial"/>
                <w:szCs w:val="18"/>
                <w:lang w:eastAsia="zh-CN"/>
              </w:rPr>
            </w:pPr>
            <w:r w:rsidRPr="009B3737">
              <w:rPr>
                <w:rFonts w:ascii="Arial" w:hAnsi="Arial" w:cs="Arial"/>
                <w:szCs w:val="18"/>
                <w:lang w:eastAsia="zh-CN"/>
              </w:rPr>
              <w:t>Shadowing</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30505EE1" w14:textId="03583866" w:rsidR="00977BDA" w:rsidRPr="009B3737" w:rsidRDefault="00977BDA" w:rsidP="000B2DAA">
            <w:pPr>
              <w:pStyle w:val="TAL"/>
              <w:jc w:val="both"/>
              <w:rPr>
                <w:rFonts w:ascii="Arial" w:hAnsi="Arial" w:cs="Arial"/>
                <w:szCs w:val="18"/>
                <w:lang w:eastAsia="x-none"/>
              </w:rPr>
            </w:pPr>
            <w:r w:rsidRPr="009B3737">
              <w:rPr>
                <w:rFonts w:ascii="Arial" w:hAnsi="Arial" w:cs="Arial"/>
                <w:szCs w:val="18"/>
              </w:rPr>
              <w:t>InH indoor office [</w:t>
            </w:r>
            <w:r w:rsidR="008F3829" w:rsidRPr="009B3737">
              <w:rPr>
                <w:rFonts w:ascii="Arial" w:hAnsi="Arial" w:cs="Arial"/>
                <w:szCs w:val="18"/>
              </w:rPr>
              <w:t xml:space="preserve">referring </w:t>
            </w:r>
            <w:r w:rsidRPr="009B3737">
              <w:rPr>
                <w:rFonts w:ascii="Arial" w:hAnsi="Arial" w:cs="Arial"/>
                <w:szCs w:val="18"/>
              </w:rPr>
              <w:t>TR38.901, Table 7.5-6 part 2]</w:t>
            </w:r>
          </w:p>
          <w:p w14:paraId="16549E1B" w14:textId="77777777" w:rsidR="00977BDA" w:rsidRPr="009B3737" w:rsidRDefault="00977BDA" w:rsidP="000B2DAA">
            <w:pPr>
              <w:pStyle w:val="TAL"/>
              <w:jc w:val="both"/>
              <w:rPr>
                <w:rFonts w:ascii="Arial" w:hAnsi="Arial" w:cs="Arial"/>
              </w:rPr>
            </w:pPr>
            <w:r w:rsidRPr="009B3737">
              <w:rPr>
                <w:rFonts w:ascii="Arial" w:hAnsi="Arial" w:cs="Arial"/>
                <w:szCs w:val="18"/>
              </w:rPr>
              <w:t>Working assumption is that 3D distance is used for shadowing correlation distance</w:t>
            </w:r>
          </w:p>
        </w:tc>
      </w:tr>
      <w:tr w:rsidR="00977BDA" w:rsidRPr="000B2DAA" w14:paraId="7361BCD4" w14:textId="77777777" w:rsidTr="004079CC">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4FC85140" w14:textId="77777777" w:rsidR="00977BDA" w:rsidRPr="009B3737" w:rsidRDefault="00977BDA" w:rsidP="000B2DAA">
            <w:pPr>
              <w:pStyle w:val="TAH"/>
              <w:jc w:val="both"/>
              <w:rPr>
                <w:rFonts w:ascii="Arial" w:hAnsi="Arial" w:cs="Arial"/>
                <w:szCs w:val="18"/>
                <w:lang w:eastAsia="zh-CN"/>
              </w:rPr>
            </w:pPr>
            <w:r w:rsidRPr="009B3737">
              <w:rPr>
                <w:rFonts w:ascii="Arial" w:hAnsi="Arial" w:cs="Arial"/>
                <w:szCs w:val="18"/>
                <w:lang w:eastAsia="zh-CN"/>
              </w:rPr>
              <w:t>BS antenna pattern</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403CB111" w14:textId="77777777" w:rsidR="00977BDA" w:rsidRPr="009B3737" w:rsidRDefault="00977BDA" w:rsidP="000B2DAA">
            <w:pPr>
              <w:pStyle w:val="TAL"/>
              <w:jc w:val="both"/>
              <w:rPr>
                <w:rFonts w:ascii="Arial" w:hAnsi="Arial" w:cs="Arial"/>
                <w:lang w:val="de-DE" w:eastAsia="x-none"/>
              </w:rPr>
            </w:pPr>
            <w:r w:rsidRPr="009B3737">
              <w:rPr>
                <w:rFonts w:ascii="Arial" w:hAnsi="Arial" w:cs="Arial"/>
                <w:lang w:val="de-DE" w:eastAsia="x-none"/>
              </w:rPr>
              <w:t>(M, N, P, M</w:t>
            </w:r>
            <w:r w:rsidRPr="009B3737">
              <w:rPr>
                <w:rFonts w:ascii="Arial" w:hAnsi="Arial" w:cs="Arial"/>
                <w:vertAlign w:val="subscript"/>
                <w:lang w:val="de-DE" w:eastAsia="x-none"/>
              </w:rPr>
              <w:t>g</w:t>
            </w:r>
            <w:r w:rsidRPr="009B3737">
              <w:rPr>
                <w:rFonts w:ascii="Arial" w:hAnsi="Arial" w:cs="Arial"/>
                <w:lang w:val="de-DE" w:eastAsia="x-none"/>
              </w:rPr>
              <w:t>, N</w:t>
            </w:r>
            <w:r w:rsidRPr="009B3737">
              <w:rPr>
                <w:rFonts w:ascii="Arial" w:hAnsi="Arial" w:cs="Arial"/>
                <w:vertAlign w:val="subscript"/>
                <w:lang w:val="de-DE" w:eastAsia="x-none"/>
              </w:rPr>
              <w:t>g</w:t>
            </w:r>
            <w:r w:rsidRPr="009B3737">
              <w:rPr>
                <w:rFonts w:ascii="Arial" w:hAnsi="Arial" w:cs="Arial"/>
                <w:lang w:val="de-DE" w:eastAsia="x-none"/>
              </w:rPr>
              <w:t xml:space="preserve">)  = (8, 16, 2, 1, 1), dH = dV = 0.5 </w:t>
            </w:r>
            <w:r w:rsidRPr="009B3737">
              <w:rPr>
                <w:rFonts w:ascii="Arial" w:hAnsi="Arial" w:cs="Arial"/>
                <w:lang w:eastAsia="x-none"/>
              </w:rPr>
              <w:t>λ</w:t>
            </w:r>
          </w:p>
        </w:tc>
      </w:tr>
      <w:tr w:rsidR="00977BDA" w:rsidRPr="009B3737" w14:paraId="574CC51C" w14:textId="77777777" w:rsidTr="004079CC">
        <w:trPr>
          <w:gridBefore w:val="1"/>
          <w:wBefore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07960130" w14:textId="77777777" w:rsidR="00977BDA" w:rsidRPr="009B3737" w:rsidRDefault="00977BDA" w:rsidP="000B2DAA">
            <w:pPr>
              <w:pStyle w:val="TAH"/>
              <w:jc w:val="both"/>
              <w:rPr>
                <w:rFonts w:ascii="Arial" w:hAnsi="Arial" w:cs="Arial"/>
                <w:szCs w:val="18"/>
                <w:lang w:eastAsia="zh-CN"/>
              </w:rPr>
            </w:pPr>
            <w:r w:rsidRPr="009B3737">
              <w:rPr>
                <w:rFonts w:ascii="Arial" w:hAnsi="Arial" w:cs="Arial"/>
                <w:szCs w:val="18"/>
                <w:lang w:eastAsia="zh-CN"/>
              </w:rPr>
              <w:t>BS antenna height</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20B83EC5" w14:textId="77777777" w:rsidR="00977BDA" w:rsidRPr="009B3737" w:rsidRDefault="00977BDA" w:rsidP="000B2DAA">
            <w:pPr>
              <w:pStyle w:val="TAL"/>
              <w:jc w:val="both"/>
              <w:rPr>
                <w:rFonts w:ascii="Arial" w:hAnsi="Arial" w:cs="Arial"/>
                <w:lang w:eastAsia="x-none"/>
              </w:rPr>
            </w:pPr>
            <w:r w:rsidRPr="009B3737">
              <w:rPr>
                <w:rFonts w:ascii="Arial" w:hAnsi="Arial" w:cs="Arial"/>
              </w:rPr>
              <w:t>3m (ceiling)</w:t>
            </w:r>
          </w:p>
        </w:tc>
      </w:tr>
      <w:tr w:rsidR="00977BDA" w:rsidRPr="009B3737" w14:paraId="0523EF3E" w14:textId="77777777" w:rsidTr="004079CC">
        <w:trPr>
          <w:gridBefore w:val="1"/>
          <w:wBefore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3732B032" w14:textId="77777777" w:rsidR="00977BDA" w:rsidRPr="009B3737" w:rsidRDefault="00977BDA" w:rsidP="000B2DAA">
            <w:pPr>
              <w:pStyle w:val="TAH"/>
              <w:jc w:val="both"/>
              <w:rPr>
                <w:rFonts w:ascii="Arial" w:hAnsi="Arial" w:cs="Arial"/>
                <w:szCs w:val="18"/>
                <w:lang w:eastAsia="zh-CN"/>
              </w:rPr>
            </w:pPr>
            <w:r w:rsidRPr="009B3737">
              <w:rPr>
                <w:rFonts w:ascii="Arial" w:hAnsi="Arial" w:cs="Arial"/>
                <w:szCs w:val="18"/>
                <w:lang w:eastAsia="zh-CN"/>
              </w:rPr>
              <w:t xml:space="preserve">BS antenna gain </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2E9E2CA8" w14:textId="77777777" w:rsidR="00977BDA" w:rsidRPr="009B3737" w:rsidRDefault="00977BDA" w:rsidP="000B2DAA">
            <w:pPr>
              <w:pStyle w:val="TAL"/>
              <w:jc w:val="both"/>
              <w:rPr>
                <w:rFonts w:ascii="Arial" w:hAnsi="Arial" w:cs="Arial"/>
              </w:rPr>
            </w:pPr>
            <w:r w:rsidRPr="009B3737">
              <w:rPr>
                <w:rFonts w:ascii="Arial" w:hAnsi="Arial" w:cs="Arial"/>
              </w:rPr>
              <w:t>5dBi</w:t>
            </w:r>
          </w:p>
        </w:tc>
      </w:tr>
    </w:tbl>
    <w:p w14:paraId="558F2969" w14:textId="77777777" w:rsidR="00211B42" w:rsidRPr="009B3737" w:rsidRDefault="00211B42" w:rsidP="000B2DAA">
      <w:pPr>
        <w:jc w:val="both"/>
        <w:rPr>
          <w:rFonts w:ascii="Arial" w:hAnsi="Arial" w:cs="Arial"/>
        </w:rPr>
      </w:pP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08"/>
        <w:gridCol w:w="6768"/>
      </w:tblGrid>
      <w:tr w:rsidR="00977BDA" w:rsidRPr="000B2DAA" w14:paraId="03D26CD6" w14:textId="77777777" w:rsidTr="004079CC">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14:paraId="4E9DD891" w14:textId="77777777" w:rsidR="00977BDA" w:rsidRPr="009B3737" w:rsidRDefault="00977BDA" w:rsidP="000B2DAA">
            <w:pPr>
              <w:pStyle w:val="TAH"/>
              <w:jc w:val="both"/>
              <w:rPr>
                <w:rFonts w:ascii="Arial" w:hAnsi="Arial" w:cs="Arial"/>
                <w:szCs w:val="18"/>
                <w:lang w:eastAsia="zh-CN"/>
              </w:rPr>
            </w:pPr>
            <w:r w:rsidRPr="009B3737">
              <w:rPr>
                <w:rFonts w:ascii="Arial" w:hAnsi="Arial" w:cs="Arial"/>
                <w:szCs w:val="18"/>
                <w:lang w:eastAsia="zh-CN"/>
              </w:rPr>
              <w:lastRenderedPageBreak/>
              <w:t>UE antenna pattern</w:t>
            </w:r>
          </w:p>
        </w:tc>
        <w:tc>
          <w:tcPr>
            <w:tcW w:w="6768" w:type="dxa"/>
            <w:tcBorders>
              <w:top w:val="single" w:sz="8" w:space="0" w:color="auto"/>
              <w:left w:val="single" w:sz="8" w:space="0" w:color="auto"/>
              <w:bottom w:val="single" w:sz="8" w:space="0" w:color="auto"/>
              <w:right w:val="single" w:sz="8" w:space="0" w:color="auto"/>
            </w:tcBorders>
            <w:vAlign w:val="center"/>
          </w:tcPr>
          <w:p w14:paraId="188A119D" w14:textId="77777777" w:rsidR="00977BDA" w:rsidRPr="009B3737" w:rsidRDefault="00977BDA" w:rsidP="000B2DAA">
            <w:pPr>
              <w:pStyle w:val="TAL"/>
              <w:jc w:val="both"/>
              <w:rPr>
                <w:rFonts w:ascii="Arial" w:hAnsi="Arial" w:cs="Arial"/>
                <w:lang w:val="de-DE"/>
              </w:rPr>
            </w:pPr>
            <w:r w:rsidRPr="009B3737">
              <w:rPr>
                <w:rFonts w:ascii="Arial" w:hAnsi="Arial" w:cs="Arial"/>
                <w:lang w:val="de-DE"/>
              </w:rPr>
              <w:t xml:space="preserve">(M, N, P, Mg, Ng) = (4, 4, 2, 1, 1), dH = dV = 0.5 </w:t>
            </w:r>
            <w:r w:rsidRPr="009B3737">
              <w:rPr>
                <w:rFonts w:ascii="Arial" w:hAnsi="Arial" w:cs="Arial"/>
              </w:rPr>
              <w:t>λ</w:t>
            </w:r>
          </w:p>
        </w:tc>
      </w:tr>
      <w:tr w:rsidR="00977BDA" w:rsidRPr="009B3737" w14:paraId="294AD78F" w14:textId="77777777" w:rsidTr="004079CC">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3AA5F515" w14:textId="77777777" w:rsidR="00977BDA" w:rsidRPr="009B3737" w:rsidRDefault="00977BDA" w:rsidP="000B2DAA">
            <w:pPr>
              <w:pStyle w:val="TAH"/>
              <w:jc w:val="both"/>
              <w:rPr>
                <w:rFonts w:ascii="Arial" w:hAnsi="Arial" w:cs="Arial"/>
                <w:szCs w:val="18"/>
                <w:lang w:eastAsia="zh-CN"/>
              </w:rPr>
            </w:pPr>
            <w:r w:rsidRPr="009B3737">
              <w:rPr>
                <w:rFonts w:ascii="Arial" w:hAnsi="Arial" w:cs="Arial"/>
                <w:szCs w:val="18"/>
                <w:lang w:eastAsia="zh-CN"/>
              </w:rPr>
              <w:t>UE antenna height</w:t>
            </w:r>
          </w:p>
        </w:tc>
        <w:tc>
          <w:tcPr>
            <w:tcW w:w="6768" w:type="dxa"/>
            <w:tcBorders>
              <w:top w:val="single" w:sz="8" w:space="0" w:color="auto"/>
              <w:left w:val="single" w:sz="8" w:space="0" w:color="auto"/>
              <w:bottom w:val="single" w:sz="8" w:space="0" w:color="auto"/>
              <w:right w:val="single" w:sz="8" w:space="0" w:color="auto"/>
            </w:tcBorders>
            <w:vAlign w:val="center"/>
            <w:hideMark/>
          </w:tcPr>
          <w:p w14:paraId="0BB7E7F8" w14:textId="77777777" w:rsidR="00977BDA" w:rsidRPr="009B3737" w:rsidRDefault="00977BDA" w:rsidP="000B2DAA">
            <w:pPr>
              <w:pStyle w:val="TAL"/>
              <w:jc w:val="both"/>
              <w:rPr>
                <w:rFonts w:ascii="Arial" w:hAnsi="Arial" w:cs="Arial"/>
                <w:lang w:eastAsia="x-none"/>
              </w:rPr>
            </w:pPr>
            <w:r w:rsidRPr="009B3737">
              <w:rPr>
                <w:rFonts w:ascii="Arial" w:hAnsi="Arial" w:cs="Arial"/>
              </w:rPr>
              <w:t>1.5m</w:t>
            </w:r>
          </w:p>
        </w:tc>
      </w:tr>
      <w:tr w:rsidR="00977BDA" w:rsidRPr="009B3737" w14:paraId="4D49DF01" w14:textId="77777777" w:rsidTr="004079CC">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14:paraId="373C40D9" w14:textId="77777777" w:rsidR="00977BDA" w:rsidRPr="009B3737" w:rsidRDefault="00977BDA" w:rsidP="000B2DAA">
            <w:pPr>
              <w:pStyle w:val="TAH"/>
              <w:jc w:val="both"/>
              <w:rPr>
                <w:rFonts w:ascii="Arial" w:hAnsi="Arial" w:cs="Arial"/>
                <w:szCs w:val="18"/>
                <w:lang w:eastAsia="zh-CN"/>
              </w:rPr>
            </w:pPr>
            <w:r w:rsidRPr="009B3737">
              <w:rPr>
                <w:rFonts w:ascii="Arial" w:hAnsi="Arial" w:cs="Arial"/>
                <w:szCs w:val="18"/>
                <w:lang w:eastAsia="zh-CN"/>
              </w:rPr>
              <w:t xml:space="preserve">UE antenna gain </w:t>
            </w:r>
          </w:p>
        </w:tc>
        <w:tc>
          <w:tcPr>
            <w:tcW w:w="6768" w:type="dxa"/>
            <w:tcBorders>
              <w:top w:val="single" w:sz="8" w:space="0" w:color="auto"/>
              <w:left w:val="single" w:sz="8" w:space="0" w:color="auto"/>
              <w:bottom w:val="single" w:sz="8" w:space="0" w:color="auto"/>
              <w:right w:val="single" w:sz="8" w:space="0" w:color="auto"/>
            </w:tcBorders>
            <w:vAlign w:val="center"/>
          </w:tcPr>
          <w:p w14:paraId="1D908BA4" w14:textId="77777777" w:rsidR="00977BDA" w:rsidRPr="009B3737" w:rsidRDefault="00977BDA" w:rsidP="000B2DAA">
            <w:pPr>
              <w:pStyle w:val="TAL"/>
              <w:jc w:val="both"/>
              <w:rPr>
                <w:rFonts w:ascii="Arial" w:hAnsi="Arial" w:cs="Arial"/>
                <w:lang w:eastAsia="x-none"/>
              </w:rPr>
            </w:pPr>
            <w:r w:rsidRPr="009B3737">
              <w:rPr>
                <w:rFonts w:ascii="Arial" w:hAnsi="Arial" w:cs="Arial"/>
              </w:rPr>
              <w:t>0 dBi</w:t>
            </w:r>
          </w:p>
        </w:tc>
      </w:tr>
      <w:tr w:rsidR="00977BDA" w:rsidRPr="009B3737" w14:paraId="2B275D65" w14:textId="77777777" w:rsidTr="004079CC">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14:paraId="25FD0DB2" w14:textId="77777777" w:rsidR="00977BDA" w:rsidRPr="009B3737" w:rsidRDefault="00977BDA" w:rsidP="000B2DAA">
            <w:pPr>
              <w:pStyle w:val="TAH"/>
              <w:jc w:val="both"/>
              <w:rPr>
                <w:rFonts w:ascii="Arial" w:hAnsi="Arial" w:cs="Arial"/>
                <w:szCs w:val="18"/>
                <w:lang w:eastAsia="zh-CN"/>
              </w:rPr>
            </w:pPr>
            <w:r w:rsidRPr="009B3737">
              <w:rPr>
                <w:rFonts w:ascii="Arial" w:hAnsi="Arial" w:cs="Arial"/>
                <w:szCs w:val="18"/>
                <w:lang w:eastAsia="zh-CN"/>
              </w:rPr>
              <w:t>BS noise figure</w:t>
            </w:r>
          </w:p>
        </w:tc>
        <w:tc>
          <w:tcPr>
            <w:tcW w:w="6768" w:type="dxa"/>
            <w:tcBorders>
              <w:top w:val="single" w:sz="8" w:space="0" w:color="auto"/>
              <w:left w:val="single" w:sz="8" w:space="0" w:color="auto"/>
              <w:bottom w:val="single" w:sz="8" w:space="0" w:color="auto"/>
              <w:right w:val="single" w:sz="8" w:space="0" w:color="auto"/>
            </w:tcBorders>
            <w:vAlign w:val="center"/>
          </w:tcPr>
          <w:p w14:paraId="78032174" w14:textId="77777777" w:rsidR="00977BDA" w:rsidRPr="009B3737" w:rsidRDefault="00977BDA" w:rsidP="000B2DAA">
            <w:pPr>
              <w:pStyle w:val="TAL"/>
              <w:jc w:val="both"/>
              <w:rPr>
                <w:rFonts w:ascii="Arial" w:hAnsi="Arial" w:cs="Arial"/>
              </w:rPr>
            </w:pPr>
            <w:r w:rsidRPr="009B3737">
              <w:rPr>
                <w:rFonts w:ascii="Arial" w:hAnsi="Arial" w:cs="Arial"/>
              </w:rPr>
              <w:t>7dB</w:t>
            </w:r>
          </w:p>
        </w:tc>
      </w:tr>
      <w:tr w:rsidR="00977BDA" w:rsidRPr="009B3737" w14:paraId="3E7D1CF0" w14:textId="77777777" w:rsidTr="004079CC">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14:paraId="2036C815" w14:textId="77777777" w:rsidR="00977BDA" w:rsidRPr="009B3737" w:rsidRDefault="00977BDA" w:rsidP="000B2DAA">
            <w:pPr>
              <w:pStyle w:val="TAH"/>
              <w:jc w:val="both"/>
              <w:rPr>
                <w:rFonts w:ascii="Arial" w:hAnsi="Arial" w:cs="Arial"/>
                <w:szCs w:val="18"/>
                <w:lang w:eastAsia="zh-CN"/>
              </w:rPr>
            </w:pPr>
            <w:r w:rsidRPr="009B3737">
              <w:rPr>
                <w:rFonts w:ascii="Arial" w:hAnsi="Arial" w:cs="Arial"/>
                <w:szCs w:val="18"/>
                <w:lang w:eastAsia="zh-CN"/>
              </w:rPr>
              <w:t>UE noise figure</w:t>
            </w:r>
          </w:p>
        </w:tc>
        <w:tc>
          <w:tcPr>
            <w:tcW w:w="6768" w:type="dxa"/>
            <w:tcBorders>
              <w:top w:val="single" w:sz="8" w:space="0" w:color="auto"/>
              <w:left w:val="single" w:sz="8" w:space="0" w:color="auto"/>
              <w:bottom w:val="single" w:sz="8" w:space="0" w:color="auto"/>
              <w:right w:val="single" w:sz="8" w:space="0" w:color="auto"/>
            </w:tcBorders>
            <w:vAlign w:val="center"/>
          </w:tcPr>
          <w:p w14:paraId="70A67FAE" w14:textId="77777777" w:rsidR="00977BDA" w:rsidRPr="009B3737" w:rsidRDefault="00977BDA" w:rsidP="000B2DAA">
            <w:pPr>
              <w:pStyle w:val="TAL"/>
              <w:jc w:val="both"/>
              <w:rPr>
                <w:rFonts w:ascii="Arial" w:hAnsi="Arial" w:cs="Arial"/>
              </w:rPr>
            </w:pPr>
            <w:r w:rsidRPr="009B3737">
              <w:rPr>
                <w:rFonts w:ascii="Arial" w:hAnsi="Arial" w:cs="Arial"/>
              </w:rPr>
              <w:t>13dB</w:t>
            </w:r>
          </w:p>
        </w:tc>
      </w:tr>
      <w:tr w:rsidR="00977BDA" w:rsidRPr="00EF49BF" w14:paraId="2D60A7FC" w14:textId="77777777" w:rsidTr="004079CC">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14:paraId="60CBFE39" w14:textId="77777777" w:rsidR="00977BDA" w:rsidRPr="009B3737" w:rsidRDefault="00977BDA" w:rsidP="000B2DAA">
            <w:pPr>
              <w:pStyle w:val="TAH"/>
              <w:jc w:val="both"/>
              <w:rPr>
                <w:rFonts w:ascii="Arial" w:hAnsi="Arial" w:cs="Arial"/>
                <w:szCs w:val="18"/>
                <w:lang w:eastAsia="zh-CN"/>
              </w:rPr>
            </w:pPr>
            <w:r w:rsidRPr="009B3737">
              <w:rPr>
                <w:rFonts w:ascii="Arial" w:hAnsi="Arial" w:cs="Arial"/>
                <w:szCs w:val="18"/>
                <w:lang w:eastAsia="zh-CN"/>
              </w:rPr>
              <w:t xml:space="preserve">UE receiver </w:t>
            </w:r>
          </w:p>
        </w:tc>
        <w:tc>
          <w:tcPr>
            <w:tcW w:w="6768" w:type="dxa"/>
            <w:tcBorders>
              <w:top w:val="single" w:sz="8" w:space="0" w:color="auto"/>
              <w:left w:val="single" w:sz="8" w:space="0" w:color="auto"/>
              <w:bottom w:val="single" w:sz="8" w:space="0" w:color="auto"/>
              <w:right w:val="single" w:sz="8" w:space="0" w:color="auto"/>
            </w:tcBorders>
            <w:vAlign w:val="center"/>
          </w:tcPr>
          <w:p w14:paraId="0CE4C526" w14:textId="77777777" w:rsidR="00977BDA" w:rsidRPr="009B3737" w:rsidRDefault="00977BDA" w:rsidP="000B2DAA">
            <w:pPr>
              <w:pStyle w:val="TAL"/>
              <w:jc w:val="both"/>
              <w:rPr>
                <w:rFonts w:ascii="Arial" w:hAnsi="Arial" w:cs="Arial"/>
              </w:rPr>
            </w:pPr>
            <w:r w:rsidRPr="009B3737">
              <w:rPr>
                <w:rFonts w:ascii="Arial" w:hAnsi="Arial" w:cs="Arial"/>
              </w:rPr>
              <w:t>MMSE-IRC as the baseline receiver</w:t>
            </w:r>
          </w:p>
          <w:p w14:paraId="3F6C009F" w14:textId="77777777" w:rsidR="00977BDA" w:rsidRPr="009B3737" w:rsidRDefault="00977BDA" w:rsidP="000B2DAA">
            <w:pPr>
              <w:pStyle w:val="TAL"/>
              <w:jc w:val="both"/>
              <w:rPr>
                <w:rFonts w:ascii="Arial" w:hAnsi="Arial" w:cs="Arial"/>
              </w:rPr>
            </w:pPr>
            <w:r w:rsidRPr="009B3737">
              <w:rPr>
                <w:rFonts w:ascii="Arial" w:hAnsi="Arial" w:cs="Arial"/>
              </w:rPr>
              <w:t>Note: Advanced receiver is not precluded.</w:t>
            </w:r>
          </w:p>
        </w:tc>
      </w:tr>
      <w:tr w:rsidR="00977BDA" w:rsidRPr="00EF49BF" w14:paraId="1743708E" w14:textId="77777777" w:rsidTr="004079CC">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14:paraId="70192850" w14:textId="77777777" w:rsidR="00977BDA" w:rsidRPr="009B3737" w:rsidRDefault="00977BDA" w:rsidP="000B2DAA">
            <w:pPr>
              <w:pStyle w:val="TAH"/>
              <w:jc w:val="both"/>
              <w:rPr>
                <w:rFonts w:ascii="Arial" w:hAnsi="Arial" w:cs="Arial"/>
                <w:szCs w:val="18"/>
                <w:lang w:eastAsia="zh-CN"/>
              </w:rPr>
            </w:pPr>
            <w:r w:rsidRPr="009B3737">
              <w:rPr>
                <w:rFonts w:ascii="Arial" w:hAnsi="Arial" w:cs="Arial"/>
                <w:szCs w:val="18"/>
                <w:lang w:eastAsia="zh-CN"/>
              </w:rPr>
              <w:t xml:space="preserve">Number of UEs </w:t>
            </w:r>
          </w:p>
        </w:tc>
        <w:tc>
          <w:tcPr>
            <w:tcW w:w="6768" w:type="dxa"/>
            <w:tcBorders>
              <w:top w:val="single" w:sz="8" w:space="0" w:color="auto"/>
              <w:left w:val="single" w:sz="8" w:space="0" w:color="auto"/>
              <w:bottom w:val="single" w:sz="8" w:space="0" w:color="auto"/>
              <w:right w:val="single" w:sz="8" w:space="0" w:color="auto"/>
            </w:tcBorders>
            <w:vAlign w:val="center"/>
          </w:tcPr>
          <w:p w14:paraId="102C86FE" w14:textId="788F732B" w:rsidR="00977BDA" w:rsidRPr="009B3737" w:rsidRDefault="00A950AB" w:rsidP="000B2DAA">
            <w:pPr>
              <w:pStyle w:val="TAL"/>
              <w:jc w:val="both"/>
              <w:rPr>
                <w:rFonts w:ascii="Arial" w:hAnsi="Arial" w:cs="Arial"/>
                <w:lang w:eastAsia="x-none"/>
              </w:rPr>
            </w:pPr>
            <w:r w:rsidRPr="009B3737">
              <w:rPr>
                <w:rFonts w:ascii="Arial" w:hAnsi="Arial" w:cs="Arial"/>
                <w:lang w:eastAsia="zh-CN"/>
              </w:rPr>
              <w:t>5</w:t>
            </w:r>
            <w:r w:rsidR="00823F19" w:rsidRPr="009B3737">
              <w:rPr>
                <w:rFonts w:ascii="Arial" w:hAnsi="Arial" w:cs="Arial"/>
                <w:lang w:eastAsia="zh-CN"/>
              </w:rPr>
              <w:t xml:space="preserve"> </w:t>
            </w:r>
            <w:r w:rsidR="00977BDA" w:rsidRPr="009B3737">
              <w:rPr>
                <w:rFonts w:ascii="Arial" w:hAnsi="Arial" w:cs="Arial"/>
                <w:lang w:eastAsia="zh-CN"/>
              </w:rPr>
              <w:t xml:space="preserve">UEs per unlicensed band carrier per </w:t>
            </w:r>
            <w:r w:rsidRPr="009B3737">
              <w:rPr>
                <w:rFonts w:ascii="Arial" w:hAnsi="Arial" w:cs="Arial"/>
                <w:lang w:eastAsia="zh-CN"/>
              </w:rPr>
              <w:t xml:space="preserve">BS per </w:t>
            </w:r>
            <w:r w:rsidR="00977BDA" w:rsidRPr="009B3737">
              <w:rPr>
                <w:rFonts w:ascii="Arial" w:hAnsi="Arial" w:cs="Arial"/>
                <w:lang w:eastAsia="zh-CN"/>
              </w:rPr>
              <w:t xml:space="preserve">operator </w:t>
            </w:r>
          </w:p>
        </w:tc>
      </w:tr>
      <w:tr w:rsidR="00977BDA" w:rsidRPr="00EF49BF" w14:paraId="254921AD" w14:textId="77777777" w:rsidTr="004079CC">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1141A67F" w14:textId="77777777" w:rsidR="00977BDA" w:rsidRPr="009B3737" w:rsidRDefault="00977BDA" w:rsidP="000B2DAA">
            <w:pPr>
              <w:pStyle w:val="TAH"/>
              <w:jc w:val="both"/>
              <w:rPr>
                <w:rFonts w:ascii="Arial" w:hAnsi="Arial" w:cs="Arial"/>
                <w:szCs w:val="18"/>
                <w:lang w:eastAsia="zh-CN"/>
              </w:rPr>
            </w:pPr>
            <w:r w:rsidRPr="009B3737">
              <w:rPr>
                <w:rFonts w:ascii="Arial" w:hAnsi="Arial" w:cs="Arial"/>
                <w:szCs w:val="18"/>
                <w:lang w:eastAsia="zh-CN"/>
              </w:rPr>
              <w:t>UE dropping per network</w:t>
            </w:r>
          </w:p>
        </w:tc>
        <w:tc>
          <w:tcPr>
            <w:tcW w:w="6768" w:type="dxa"/>
            <w:tcBorders>
              <w:top w:val="single" w:sz="8" w:space="0" w:color="auto"/>
              <w:left w:val="single" w:sz="8" w:space="0" w:color="auto"/>
              <w:bottom w:val="single" w:sz="8" w:space="0" w:color="auto"/>
              <w:right w:val="single" w:sz="8" w:space="0" w:color="auto"/>
            </w:tcBorders>
            <w:vAlign w:val="center"/>
            <w:hideMark/>
          </w:tcPr>
          <w:p w14:paraId="1E9CFE60" w14:textId="77777777" w:rsidR="00977BDA" w:rsidRPr="009B3737" w:rsidRDefault="00977BDA" w:rsidP="000B2DAA">
            <w:pPr>
              <w:pStyle w:val="TAL"/>
              <w:jc w:val="both"/>
              <w:rPr>
                <w:rFonts w:ascii="Arial" w:eastAsia="Arial Unicode MS" w:hAnsi="Arial" w:cs="Arial"/>
                <w:lang w:eastAsia="x-none"/>
              </w:rPr>
            </w:pPr>
            <w:r w:rsidRPr="009B3737">
              <w:rPr>
                <w:rFonts w:ascii="Arial" w:eastAsia="Arial Unicode MS" w:hAnsi="Arial" w:cs="Arial"/>
              </w:rPr>
              <w:t>All UEs should be randomly dropped and be within coverage of the small cell in the unlicensed band.</w:t>
            </w:r>
          </w:p>
          <w:p w14:paraId="07D7711C" w14:textId="32422232" w:rsidR="00977BDA" w:rsidRPr="009B3737" w:rsidRDefault="00977BDA" w:rsidP="000B2DAA">
            <w:pPr>
              <w:pStyle w:val="TAL"/>
              <w:jc w:val="both"/>
              <w:rPr>
                <w:rFonts w:ascii="Arial" w:eastAsia="Arial Unicode MS" w:hAnsi="Arial" w:cs="Arial"/>
              </w:rPr>
            </w:pPr>
            <w:r w:rsidRPr="009B3737">
              <w:rPr>
                <w:rFonts w:ascii="Arial" w:eastAsia="Arial Unicode MS" w:hAnsi="Arial" w:cs="Arial"/>
              </w:rPr>
              <w:t>Example of a dropping method to achieve this with N=</w:t>
            </w:r>
            <w:r w:rsidR="00A321A6" w:rsidRPr="009B3737">
              <w:rPr>
                <w:rFonts w:ascii="Arial" w:eastAsia="Arial Unicode MS" w:hAnsi="Arial" w:cs="Arial"/>
              </w:rPr>
              <w:t xml:space="preserve">5 </w:t>
            </w:r>
            <w:r w:rsidRPr="009B3737">
              <w:rPr>
                <w:rFonts w:ascii="Arial" w:eastAsia="Arial Unicode MS" w:hAnsi="Arial" w:cs="Arial"/>
              </w:rPr>
              <w:t xml:space="preserve">UEs: </w:t>
            </w:r>
          </w:p>
          <w:p w14:paraId="6F1AF68B" w14:textId="2E26AF75" w:rsidR="00977BDA" w:rsidRPr="009B3737" w:rsidRDefault="00977BDA" w:rsidP="000B2DAA">
            <w:pPr>
              <w:pStyle w:val="TAL"/>
              <w:numPr>
                <w:ilvl w:val="0"/>
                <w:numId w:val="32"/>
              </w:numPr>
              <w:jc w:val="both"/>
              <w:rPr>
                <w:rFonts w:ascii="Arial" w:eastAsia="Arial Unicode MS" w:hAnsi="Arial" w:cs="Arial"/>
              </w:rPr>
            </w:pPr>
            <w:r w:rsidRPr="009B3737">
              <w:rPr>
                <w:rFonts w:ascii="Arial" w:eastAsia="Arial Unicode MS" w:hAnsi="Arial" w:cs="Arial"/>
              </w:rPr>
              <w:t xml:space="preserve">Drop a large enough number of UEs, so that at least </w:t>
            </w:r>
            <w:r w:rsidR="00A321A6" w:rsidRPr="009B3737">
              <w:rPr>
                <w:rFonts w:ascii="Arial" w:eastAsia="Arial Unicode MS" w:hAnsi="Arial" w:cs="Arial"/>
              </w:rPr>
              <w:t xml:space="preserve">5 </w:t>
            </w:r>
            <w:r w:rsidRPr="009B3737">
              <w:rPr>
                <w:rFonts w:ascii="Arial" w:eastAsia="Arial Unicode MS" w:hAnsi="Arial" w:cs="Arial"/>
              </w:rPr>
              <w:t xml:space="preserve">UEs are covered by the small cell in the unlicensed band. </w:t>
            </w:r>
          </w:p>
          <w:p w14:paraId="78711540" w14:textId="1D25E66F" w:rsidR="00977BDA" w:rsidRPr="009B3737" w:rsidRDefault="00977BDA" w:rsidP="000B2DAA">
            <w:pPr>
              <w:pStyle w:val="TAL"/>
              <w:numPr>
                <w:ilvl w:val="0"/>
                <w:numId w:val="17"/>
              </w:numPr>
              <w:jc w:val="both"/>
              <w:rPr>
                <w:rFonts w:ascii="Arial" w:hAnsi="Arial" w:cs="Arial"/>
                <w:lang w:eastAsia="x-none"/>
              </w:rPr>
            </w:pPr>
            <w:r w:rsidRPr="009B3737">
              <w:rPr>
                <w:rFonts w:ascii="Arial" w:eastAsia="Arial Unicode MS" w:hAnsi="Arial" w:cs="Arial"/>
              </w:rPr>
              <w:t xml:space="preserve">Randomly select </w:t>
            </w:r>
            <w:r w:rsidR="00167F4C" w:rsidRPr="009B3737">
              <w:rPr>
                <w:rFonts w:ascii="Arial" w:eastAsia="Arial Unicode MS" w:hAnsi="Arial" w:cs="Arial"/>
              </w:rPr>
              <w:t xml:space="preserve">5 </w:t>
            </w:r>
            <w:r w:rsidRPr="009B3737">
              <w:rPr>
                <w:rFonts w:ascii="Arial" w:eastAsia="Arial Unicode MS" w:hAnsi="Arial" w:cs="Arial"/>
              </w:rPr>
              <w:t>UEs from the UEs that have coverage.</w:t>
            </w:r>
          </w:p>
        </w:tc>
      </w:tr>
      <w:tr w:rsidR="00977BDA" w:rsidRPr="009B3737" w14:paraId="539EACEE" w14:textId="77777777" w:rsidTr="004079CC">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019DB335" w14:textId="77777777" w:rsidR="00977BDA" w:rsidRPr="009B3737" w:rsidRDefault="00977BDA" w:rsidP="000B2DAA">
            <w:pPr>
              <w:pStyle w:val="TAH"/>
              <w:jc w:val="both"/>
              <w:rPr>
                <w:rFonts w:ascii="Arial" w:hAnsi="Arial" w:cs="Arial"/>
                <w:szCs w:val="18"/>
                <w:lang w:eastAsia="zh-CN"/>
              </w:rPr>
            </w:pPr>
            <w:r w:rsidRPr="009B3737">
              <w:rPr>
                <w:rFonts w:ascii="Arial" w:hAnsi="Arial" w:cs="Arial"/>
                <w:szCs w:val="18"/>
                <w:lang w:eastAsia="zh-CN"/>
              </w:rPr>
              <w:t>Minimum distance (2D distance)</w:t>
            </w:r>
          </w:p>
        </w:tc>
        <w:tc>
          <w:tcPr>
            <w:tcW w:w="6768" w:type="dxa"/>
            <w:tcBorders>
              <w:top w:val="single" w:sz="8" w:space="0" w:color="auto"/>
              <w:left w:val="single" w:sz="8" w:space="0" w:color="auto"/>
              <w:bottom w:val="single" w:sz="8" w:space="0" w:color="auto"/>
              <w:right w:val="single" w:sz="8" w:space="0" w:color="auto"/>
            </w:tcBorders>
            <w:vAlign w:val="center"/>
            <w:hideMark/>
          </w:tcPr>
          <w:p w14:paraId="3FF9221E" w14:textId="4AAFD6BA" w:rsidR="00977BDA" w:rsidRPr="009B3737" w:rsidRDefault="00D77E22" w:rsidP="000B2DAA">
            <w:pPr>
              <w:pStyle w:val="TAL"/>
              <w:jc w:val="both"/>
              <w:rPr>
                <w:rFonts w:ascii="Arial" w:hAnsi="Arial" w:cs="Arial"/>
                <w:lang w:eastAsia="x-none"/>
              </w:rPr>
            </w:pPr>
            <w:r w:rsidRPr="009B3737">
              <w:rPr>
                <w:rFonts w:ascii="Arial" w:hAnsi="Arial" w:cs="Arial"/>
                <w:szCs w:val="18"/>
                <w:lang w:eastAsia="zh-CN"/>
              </w:rPr>
              <w:t>0</w:t>
            </w:r>
            <w:r w:rsidR="00977BDA" w:rsidRPr="009B3737">
              <w:rPr>
                <w:rFonts w:ascii="Arial" w:hAnsi="Arial" w:cs="Arial"/>
                <w:szCs w:val="18"/>
                <w:lang w:eastAsia="zh-CN"/>
              </w:rPr>
              <w:t>m</w:t>
            </w:r>
          </w:p>
        </w:tc>
      </w:tr>
      <w:tr w:rsidR="00977BDA" w:rsidRPr="00EF49BF" w14:paraId="58C1BF47" w14:textId="77777777" w:rsidTr="004079CC">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095D0852" w14:textId="77777777" w:rsidR="00977BDA" w:rsidRPr="009B3737" w:rsidRDefault="00977BDA" w:rsidP="000B2DAA">
            <w:pPr>
              <w:pStyle w:val="TAH"/>
              <w:jc w:val="both"/>
              <w:rPr>
                <w:rFonts w:ascii="Arial" w:hAnsi="Arial" w:cs="Arial"/>
                <w:szCs w:val="18"/>
                <w:lang w:eastAsia="zh-CN"/>
              </w:rPr>
            </w:pPr>
            <w:r w:rsidRPr="009B3737">
              <w:rPr>
                <w:rFonts w:ascii="Arial" w:hAnsi="Arial" w:cs="Arial"/>
                <w:szCs w:val="18"/>
                <w:lang w:eastAsia="zh-CN"/>
              </w:rPr>
              <w:t xml:space="preserve">Traffic model </w:t>
            </w:r>
          </w:p>
        </w:tc>
        <w:tc>
          <w:tcPr>
            <w:tcW w:w="6768" w:type="dxa"/>
            <w:tcBorders>
              <w:top w:val="single" w:sz="8" w:space="0" w:color="auto"/>
              <w:left w:val="single" w:sz="8" w:space="0" w:color="auto"/>
              <w:bottom w:val="single" w:sz="8" w:space="0" w:color="auto"/>
              <w:right w:val="single" w:sz="8" w:space="0" w:color="auto"/>
            </w:tcBorders>
            <w:vAlign w:val="center"/>
            <w:hideMark/>
          </w:tcPr>
          <w:p w14:paraId="74D47B60" w14:textId="77777777" w:rsidR="00D73EFE" w:rsidRPr="009B3737" w:rsidRDefault="00D73EFE" w:rsidP="000B2DAA">
            <w:pPr>
              <w:pStyle w:val="BodyText"/>
              <w:jc w:val="both"/>
              <w:rPr>
                <w:rFonts w:ascii="Arial" w:eastAsia="MS Mincho" w:hAnsi="Arial" w:cs="Arial"/>
                <w:sz w:val="18"/>
                <w:lang w:eastAsia="ja-JP"/>
              </w:rPr>
            </w:pPr>
            <w:r w:rsidRPr="009B3737">
              <w:rPr>
                <w:rFonts w:ascii="Arial" w:hAnsi="Arial" w:cs="Arial"/>
                <w:sz w:val="18"/>
                <w:szCs w:val="18"/>
              </w:rPr>
              <w:t xml:space="preserve">- </w:t>
            </w:r>
            <w:r w:rsidRPr="009B3737">
              <w:rPr>
                <w:rFonts w:ascii="Arial" w:eastAsia="MS Mincho" w:hAnsi="Arial" w:cs="Arial"/>
                <w:sz w:val="18"/>
                <w:lang w:eastAsia="ja-JP"/>
              </w:rPr>
              <w:t xml:space="preserve">FTP Model 3: Based on FTP model 2 as in TR 36.814 with the exception that packets for the same UE arrive according to a Poisson process with arrival rate </w:t>
            </w:r>
            <w:r w:rsidRPr="009B3737">
              <w:rPr>
                <w:rFonts w:ascii="Cambria Math" w:hAnsi="Cambria Math" w:cs="Cambria Math"/>
              </w:rPr>
              <w:t>𝜆</w:t>
            </w:r>
            <w:r w:rsidRPr="009B3737">
              <w:rPr>
                <w:rFonts w:ascii="Arial" w:eastAsia="MS Mincho" w:hAnsi="Arial" w:cs="Arial"/>
                <w:sz w:val="18"/>
                <w:lang w:eastAsia="ja-JP"/>
              </w:rPr>
              <w:t xml:space="preserve"> and the transmission time of a packet is counted from the time instance it arrives in the queue.</w:t>
            </w:r>
          </w:p>
          <w:p w14:paraId="168E05CB" w14:textId="56CD6DF8" w:rsidR="00D73EFE" w:rsidRPr="009B3737" w:rsidRDefault="00D73EFE" w:rsidP="000B2DAA">
            <w:pPr>
              <w:pStyle w:val="BodyText"/>
              <w:jc w:val="both"/>
              <w:rPr>
                <w:rFonts w:ascii="Arial" w:eastAsia="MS Mincho" w:hAnsi="Arial" w:cs="Arial"/>
                <w:sz w:val="18"/>
                <w:lang w:eastAsia="ja-JP"/>
              </w:rPr>
            </w:pPr>
            <w:r w:rsidRPr="009B3737">
              <w:rPr>
                <w:rFonts w:ascii="Arial" w:eastAsia="MS Mincho" w:hAnsi="Arial" w:cs="Arial"/>
                <w:sz w:val="18"/>
                <w:lang w:eastAsia="ja-JP"/>
              </w:rPr>
              <w:t xml:space="preserve">- FTP model file size: </w:t>
            </w:r>
            <w:r w:rsidR="00142AE5" w:rsidRPr="009B3737">
              <w:rPr>
                <w:rFonts w:ascii="Arial" w:eastAsia="MS Mincho" w:hAnsi="Arial" w:cs="Arial"/>
                <w:sz w:val="18"/>
                <w:lang w:eastAsia="ja-JP"/>
              </w:rPr>
              <w:t>2</w:t>
            </w:r>
            <w:r w:rsidRPr="009B3737">
              <w:rPr>
                <w:rFonts w:ascii="Arial" w:eastAsia="MS Mincho" w:hAnsi="Arial" w:cs="Arial"/>
                <w:sz w:val="18"/>
                <w:lang w:eastAsia="ja-JP"/>
              </w:rPr>
              <w:t xml:space="preserve"> Mbytes.</w:t>
            </w:r>
          </w:p>
          <w:p w14:paraId="6180F038" w14:textId="0BFEB518" w:rsidR="00D73EFE" w:rsidRPr="009B3737" w:rsidRDefault="00D73EFE" w:rsidP="000B2DAA">
            <w:pPr>
              <w:pStyle w:val="Default"/>
              <w:jc w:val="both"/>
              <w:rPr>
                <w:sz w:val="18"/>
                <w:szCs w:val="18"/>
              </w:rPr>
            </w:pPr>
            <w:r w:rsidRPr="009B3737">
              <w:rPr>
                <w:sz w:val="18"/>
                <w:szCs w:val="18"/>
              </w:rPr>
              <w:t xml:space="preserve">- DL/UL traffic ratio </w:t>
            </w:r>
          </w:p>
          <w:p w14:paraId="2A8C8C61" w14:textId="77777777" w:rsidR="00D73EFE" w:rsidRPr="009B3737" w:rsidRDefault="00D73EFE" w:rsidP="000B2DAA">
            <w:pPr>
              <w:pStyle w:val="Default"/>
              <w:numPr>
                <w:ilvl w:val="0"/>
                <w:numId w:val="17"/>
              </w:numPr>
              <w:jc w:val="both"/>
              <w:rPr>
                <w:rFonts w:eastAsia="SimSun"/>
                <w:sz w:val="18"/>
                <w:szCs w:val="18"/>
              </w:rPr>
            </w:pPr>
            <w:r w:rsidRPr="009B3737">
              <w:rPr>
                <w:rFonts w:eastAsia="SimSun"/>
                <w:sz w:val="18"/>
                <w:szCs w:val="18"/>
              </w:rPr>
              <w:t xml:space="preserve">50% DL traffic and 50% UL traffic. </w:t>
            </w:r>
          </w:p>
          <w:p w14:paraId="5DBA8D0B" w14:textId="6CF23EA0" w:rsidR="00977BDA" w:rsidRPr="009B3737" w:rsidRDefault="00D73EFE" w:rsidP="000B2DAA">
            <w:pPr>
              <w:pStyle w:val="TAL"/>
              <w:numPr>
                <w:ilvl w:val="0"/>
                <w:numId w:val="17"/>
              </w:numPr>
              <w:jc w:val="both"/>
              <w:rPr>
                <w:rFonts w:ascii="Arial" w:hAnsi="Arial" w:cs="Arial"/>
                <w:lang w:eastAsia="zh-CN"/>
              </w:rPr>
            </w:pPr>
            <w:r w:rsidRPr="009B3737">
              <w:rPr>
                <w:rFonts w:ascii="Arial" w:eastAsia="SimSun" w:hAnsi="Arial" w:cs="Arial"/>
                <w:szCs w:val="18"/>
              </w:rPr>
              <w:t>Optional: 80% DL traffic and 20% UL traffic.</w:t>
            </w:r>
          </w:p>
        </w:tc>
      </w:tr>
    </w:tbl>
    <w:p w14:paraId="6A132909" w14:textId="77777777" w:rsidR="00977BDA" w:rsidRPr="009B3737" w:rsidRDefault="00977BDA" w:rsidP="000B2DAA">
      <w:pPr>
        <w:jc w:val="both"/>
        <w:rPr>
          <w:rFonts w:ascii="Arial" w:hAnsi="Arial" w:cs="Arial"/>
        </w:rPr>
      </w:pPr>
    </w:p>
    <w:p w14:paraId="5C1F662D" w14:textId="12E20CE7" w:rsidR="00747591" w:rsidRPr="009B3737" w:rsidRDefault="009F1B1F" w:rsidP="000B2DAA">
      <w:pPr>
        <w:pStyle w:val="Heading2"/>
        <w:jc w:val="both"/>
      </w:pPr>
      <w:r w:rsidRPr="009B3737">
        <w:t>Outdoor scenarios</w:t>
      </w:r>
    </w:p>
    <w:p w14:paraId="0515C85F" w14:textId="06AD6EA1" w:rsidR="00042087" w:rsidRPr="009B3737" w:rsidRDefault="00042087" w:rsidP="000B2DAA">
      <w:pPr>
        <w:jc w:val="both"/>
        <w:rPr>
          <w:rFonts w:ascii="Arial" w:hAnsi="Arial" w:cs="Arial"/>
          <w:sz w:val="20"/>
          <w:szCs w:val="20"/>
        </w:rPr>
      </w:pPr>
      <w:r w:rsidRPr="009B3737">
        <w:rPr>
          <w:rFonts w:ascii="Arial" w:hAnsi="Arial" w:cs="Arial"/>
          <w:sz w:val="20"/>
          <w:szCs w:val="20"/>
        </w:rPr>
        <w:t xml:space="preserve">For outdoor environment, we propose to consider </w:t>
      </w:r>
      <w:r w:rsidR="00C96983" w:rsidRPr="009B3737">
        <w:rPr>
          <w:rFonts w:ascii="Arial" w:hAnsi="Arial" w:cs="Arial"/>
          <w:sz w:val="20"/>
          <w:szCs w:val="20"/>
        </w:rPr>
        <w:t>two</w:t>
      </w:r>
      <w:r w:rsidRPr="009B3737">
        <w:rPr>
          <w:rFonts w:ascii="Arial" w:hAnsi="Arial" w:cs="Arial"/>
          <w:sz w:val="20"/>
          <w:szCs w:val="20"/>
        </w:rPr>
        <w:t xml:space="preserve"> deployment scenarios</w:t>
      </w:r>
      <w:r w:rsidR="00C96983" w:rsidRPr="009B3737">
        <w:rPr>
          <w:rFonts w:ascii="Arial" w:hAnsi="Arial" w:cs="Arial"/>
          <w:sz w:val="20"/>
          <w:szCs w:val="20"/>
        </w:rPr>
        <w:t xml:space="preserve"> with</w:t>
      </w:r>
      <w:r w:rsidR="005A0BF2" w:rsidRPr="009B3737">
        <w:rPr>
          <w:rFonts w:ascii="Arial" w:hAnsi="Arial" w:cs="Arial"/>
          <w:sz w:val="20"/>
          <w:szCs w:val="20"/>
        </w:rPr>
        <w:t xml:space="preserve"> similar layout but different </w:t>
      </w:r>
      <w:r w:rsidR="0085205E" w:rsidRPr="009B3737">
        <w:rPr>
          <w:rFonts w:ascii="Arial" w:hAnsi="Arial" w:cs="Arial"/>
          <w:sz w:val="20"/>
          <w:szCs w:val="20"/>
        </w:rPr>
        <w:t>inter-site distances</w:t>
      </w:r>
      <w:r w:rsidR="005A0BF2" w:rsidRPr="009B3737">
        <w:rPr>
          <w:rFonts w:ascii="Arial" w:hAnsi="Arial" w:cs="Arial"/>
          <w:sz w:val="20"/>
          <w:szCs w:val="20"/>
        </w:rPr>
        <w:t xml:space="preserve"> for sub-7GHz and 60GHz bands.</w:t>
      </w:r>
    </w:p>
    <w:p w14:paraId="56DB3F55" w14:textId="45761F1A" w:rsidR="009F1B1F" w:rsidRPr="009B3737" w:rsidRDefault="009F1B1F" w:rsidP="000B2DAA">
      <w:pPr>
        <w:pStyle w:val="Heading3"/>
        <w:jc w:val="both"/>
      </w:pPr>
      <w:r w:rsidRPr="009B3737">
        <w:t>Sub-7GHz outdoor</w:t>
      </w:r>
    </w:p>
    <w:p w14:paraId="483FBE76" w14:textId="114B43D3" w:rsidR="002F154B" w:rsidRPr="009B3737" w:rsidRDefault="00121037" w:rsidP="000B2DAA">
      <w:pPr>
        <w:pStyle w:val="BodyText"/>
        <w:jc w:val="both"/>
        <w:rPr>
          <w:rFonts w:ascii="Arial" w:hAnsi="Arial" w:cs="Arial"/>
          <w:sz w:val="20"/>
          <w:szCs w:val="20"/>
        </w:rPr>
      </w:pPr>
      <w:r w:rsidRPr="009B3737">
        <w:rPr>
          <w:rFonts w:ascii="Arial" w:hAnsi="Arial" w:cs="Arial"/>
          <w:sz w:val="20"/>
          <w:szCs w:val="20"/>
        </w:rPr>
        <w:t xml:space="preserve">In the sub-7GHz outdoor scenario, the deployment is similar to the dense urban scenario for NR </w:t>
      </w:r>
      <w:r w:rsidR="008F3829" w:rsidRPr="009B3737">
        <w:rPr>
          <w:rFonts w:ascii="Arial" w:hAnsi="Arial" w:cs="Arial"/>
          <w:sz w:val="20"/>
          <w:szCs w:val="20"/>
        </w:rPr>
        <w:fldChar w:fldCharType="begin"/>
      </w:r>
      <w:r w:rsidR="008F3829" w:rsidRPr="009B3737">
        <w:rPr>
          <w:rFonts w:ascii="Arial" w:hAnsi="Arial" w:cs="Arial"/>
          <w:sz w:val="20"/>
          <w:szCs w:val="20"/>
        </w:rPr>
        <w:instrText xml:space="preserve"> REF _Ref502658480 \n \h </w:instrText>
      </w:r>
      <w:r w:rsidR="009B3737" w:rsidRPr="009B3737">
        <w:rPr>
          <w:rFonts w:ascii="Arial" w:hAnsi="Arial" w:cs="Arial"/>
          <w:sz w:val="20"/>
          <w:szCs w:val="20"/>
        </w:rPr>
        <w:instrText xml:space="preserve"> \* MERGEFORMAT </w:instrText>
      </w:r>
      <w:r w:rsidR="008F3829" w:rsidRPr="009B3737">
        <w:rPr>
          <w:rFonts w:ascii="Arial" w:hAnsi="Arial" w:cs="Arial"/>
          <w:sz w:val="20"/>
          <w:szCs w:val="20"/>
        </w:rPr>
      </w:r>
      <w:r w:rsidR="008F3829" w:rsidRPr="009B3737">
        <w:rPr>
          <w:rFonts w:ascii="Arial" w:hAnsi="Arial" w:cs="Arial"/>
          <w:sz w:val="20"/>
          <w:szCs w:val="20"/>
        </w:rPr>
        <w:fldChar w:fldCharType="separate"/>
      </w:r>
      <w:r w:rsidR="00BB3DAC" w:rsidRPr="009B3737">
        <w:rPr>
          <w:rFonts w:ascii="Arial" w:hAnsi="Arial" w:cs="Arial"/>
          <w:sz w:val="20"/>
          <w:szCs w:val="20"/>
        </w:rPr>
        <w:t>[3]</w:t>
      </w:r>
      <w:r w:rsidR="008F3829" w:rsidRPr="009B3737">
        <w:rPr>
          <w:rFonts w:ascii="Arial" w:hAnsi="Arial" w:cs="Arial"/>
          <w:sz w:val="20"/>
          <w:szCs w:val="20"/>
        </w:rPr>
        <w:fldChar w:fldCharType="end"/>
      </w:r>
      <w:r w:rsidRPr="009B3737">
        <w:rPr>
          <w:rFonts w:ascii="Arial" w:hAnsi="Arial" w:cs="Arial"/>
          <w:sz w:val="20"/>
          <w:szCs w:val="20"/>
        </w:rPr>
        <w:t xml:space="preserve"> but with only </w:t>
      </w:r>
      <w:r w:rsidR="002C38DB" w:rsidRPr="009B3737">
        <w:rPr>
          <w:rFonts w:ascii="Arial" w:hAnsi="Arial" w:cs="Arial"/>
          <w:sz w:val="20"/>
          <w:szCs w:val="20"/>
        </w:rPr>
        <w:t>one</w:t>
      </w:r>
      <w:r w:rsidR="008F3829" w:rsidRPr="009B3737">
        <w:rPr>
          <w:rFonts w:ascii="Arial" w:hAnsi="Arial" w:cs="Arial"/>
          <w:sz w:val="20"/>
          <w:szCs w:val="20"/>
        </w:rPr>
        <w:t xml:space="preserve"> layer and two operators. </w:t>
      </w:r>
      <w:r w:rsidRPr="009B3737">
        <w:rPr>
          <w:rFonts w:ascii="Arial" w:hAnsi="Arial" w:cs="Arial"/>
          <w:sz w:val="20"/>
          <w:szCs w:val="20"/>
        </w:rPr>
        <w:t>Each operator deploys 7 sites</w:t>
      </w:r>
      <w:r w:rsidR="002C38DB" w:rsidRPr="009B3737">
        <w:rPr>
          <w:rFonts w:ascii="Arial" w:hAnsi="Arial" w:cs="Arial"/>
          <w:sz w:val="20"/>
          <w:szCs w:val="20"/>
        </w:rPr>
        <w:t xml:space="preserve"> </w:t>
      </w:r>
      <w:r w:rsidRPr="009B3737">
        <w:rPr>
          <w:rFonts w:ascii="Arial" w:hAnsi="Arial" w:cs="Arial"/>
          <w:sz w:val="20"/>
          <w:szCs w:val="20"/>
        </w:rPr>
        <w:t xml:space="preserve">on </w:t>
      </w:r>
      <w:r w:rsidR="001819A8" w:rsidRPr="009B3737">
        <w:rPr>
          <w:rFonts w:ascii="Arial" w:hAnsi="Arial" w:cs="Arial"/>
          <w:sz w:val="20"/>
          <w:szCs w:val="20"/>
        </w:rPr>
        <w:t xml:space="preserve">a </w:t>
      </w:r>
      <w:r w:rsidRPr="009B3737">
        <w:rPr>
          <w:rFonts w:ascii="Arial" w:hAnsi="Arial" w:cs="Arial"/>
          <w:sz w:val="20"/>
          <w:szCs w:val="20"/>
        </w:rPr>
        <w:t>hexagonal grid. T</w:t>
      </w:r>
      <w:r w:rsidR="001819A8" w:rsidRPr="009B3737">
        <w:rPr>
          <w:rFonts w:ascii="Arial" w:hAnsi="Arial" w:cs="Arial"/>
          <w:sz w:val="20"/>
          <w:szCs w:val="20"/>
        </w:rPr>
        <w:t>he distance between two closest</w:t>
      </w:r>
      <w:r w:rsidRPr="009B3737">
        <w:rPr>
          <w:rFonts w:ascii="Arial" w:hAnsi="Arial" w:cs="Arial"/>
          <w:sz w:val="20"/>
          <w:szCs w:val="20"/>
        </w:rPr>
        <w:t xml:space="preserve"> BSs are 200m. </w:t>
      </w:r>
      <w:r w:rsidR="002F154B" w:rsidRPr="009B3737">
        <w:rPr>
          <w:rFonts w:ascii="Arial" w:hAnsi="Arial" w:cs="Arial"/>
          <w:sz w:val="20"/>
          <w:szCs w:val="20"/>
        </w:rPr>
        <w:t>The distance between operators is 100m.</w:t>
      </w:r>
      <w:r w:rsidRPr="009B3737">
        <w:rPr>
          <w:rFonts w:ascii="Arial" w:hAnsi="Arial" w:cs="Arial"/>
          <w:sz w:val="20"/>
          <w:szCs w:val="20"/>
        </w:rPr>
        <w:t xml:space="preserve"> </w:t>
      </w:r>
    </w:p>
    <w:p w14:paraId="161D50DE" w14:textId="312DA12C" w:rsidR="002F154B" w:rsidRPr="009B3737" w:rsidRDefault="002F154B" w:rsidP="000B2DAA">
      <w:pPr>
        <w:pStyle w:val="BodyText"/>
        <w:jc w:val="both"/>
        <w:rPr>
          <w:rFonts w:ascii="Arial" w:hAnsi="Arial" w:cs="Arial"/>
          <w:sz w:val="20"/>
          <w:szCs w:val="20"/>
        </w:rPr>
      </w:pPr>
      <w:r w:rsidRPr="009B3737">
        <w:rPr>
          <w:rFonts w:ascii="Arial" w:hAnsi="Arial" w:cs="Arial"/>
          <w:sz w:val="20"/>
          <w:szCs w:val="20"/>
        </w:rPr>
        <w:t xml:space="preserve">Majority of the evaluation assumptions are reused from the </w:t>
      </w:r>
      <w:r w:rsidRPr="009B3737">
        <w:rPr>
          <w:rFonts w:ascii="Arial" w:hAnsi="Arial" w:cs="Arial"/>
          <w:bCs/>
          <w:sz w:val="20"/>
          <w:szCs w:val="20"/>
        </w:rPr>
        <w:t>LTE-based LAA</w:t>
      </w:r>
      <w:r w:rsidRPr="009B3737">
        <w:rPr>
          <w:rFonts w:ascii="Arial" w:hAnsi="Arial" w:cs="Arial"/>
          <w:sz w:val="20"/>
          <w:szCs w:val="20"/>
        </w:rPr>
        <w:t xml:space="preserve"> evaluation scenarios </w:t>
      </w:r>
      <w:r w:rsidR="008F3829" w:rsidRPr="009B3737">
        <w:rPr>
          <w:rFonts w:ascii="Arial" w:hAnsi="Arial" w:cs="Arial"/>
          <w:sz w:val="20"/>
          <w:szCs w:val="20"/>
        </w:rPr>
        <w:fldChar w:fldCharType="begin"/>
      </w:r>
      <w:r w:rsidR="008F3829" w:rsidRPr="009B3737">
        <w:rPr>
          <w:rFonts w:ascii="Arial" w:hAnsi="Arial" w:cs="Arial"/>
          <w:sz w:val="20"/>
          <w:szCs w:val="20"/>
        </w:rPr>
        <w:instrText xml:space="preserve"> REF _Ref502658198 \n \h </w:instrText>
      </w:r>
      <w:r w:rsidR="009B3737" w:rsidRPr="009B3737">
        <w:rPr>
          <w:rFonts w:ascii="Arial" w:hAnsi="Arial" w:cs="Arial"/>
          <w:sz w:val="20"/>
          <w:szCs w:val="20"/>
        </w:rPr>
        <w:instrText xml:space="preserve"> \* MERGEFORMAT </w:instrText>
      </w:r>
      <w:r w:rsidR="008F3829" w:rsidRPr="009B3737">
        <w:rPr>
          <w:rFonts w:ascii="Arial" w:hAnsi="Arial" w:cs="Arial"/>
          <w:sz w:val="20"/>
          <w:szCs w:val="20"/>
        </w:rPr>
      </w:r>
      <w:r w:rsidR="008F3829" w:rsidRPr="009B3737">
        <w:rPr>
          <w:rFonts w:ascii="Arial" w:hAnsi="Arial" w:cs="Arial"/>
          <w:sz w:val="20"/>
          <w:szCs w:val="20"/>
        </w:rPr>
        <w:fldChar w:fldCharType="separate"/>
      </w:r>
      <w:r w:rsidR="00BB3DAC" w:rsidRPr="009B3737">
        <w:rPr>
          <w:rFonts w:ascii="Arial" w:hAnsi="Arial" w:cs="Arial"/>
          <w:sz w:val="20"/>
          <w:szCs w:val="20"/>
        </w:rPr>
        <w:t>[2]</w:t>
      </w:r>
      <w:r w:rsidR="008F3829" w:rsidRPr="009B3737">
        <w:rPr>
          <w:rFonts w:ascii="Arial" w:hAnsi="Arial" w:cs="Arial"/>
          <w:sz w:val="20"/>
          <w:szCs w:val="20"/>
        </w:rPr>
        <w:fldChar w:fldCharType="end"/>
      </w:r>
      <w:r w:rsidRPr="009B3737">
        <w:rPr>
          <w:rFonts w:ascii="Arial" w:hAnsi="Arial" w:cs="Arial"/>
          <w:sz w:val="20"/>
          <w:szCs w:val="20"/>
        </w:rPr>
        <w:t xml:space="preserve"> with NR’s numerologies </w:t>
      </w:r>
      <w:r w:rsidR="008F3829" w:rsidRPr="009B3737">
        <w:rPr>
          <w:rFonts w:ascii="Arial" w:hAnsi="Arial" w:cs="Arial"/>
          <w:sz w:val="20"/>
          <w:szCs w:val="20"/>
        </w:rPr>
        <w:fldChar w:fldCharType="begin"/>
      </w:r>
      <w:r w:rsidR="008F3829" w:rsidRPr="009B3737">
        <w:rPr>
          <w:rFonts w:ascii="Arial" w:hAnsi="Arial" w:cs="Arial"/>
          <w:sz w:val="20"/>
          <w:szCs w:val="20"/>
        </w:rPr>
        <w:instrText xml:space="preserve"> REF _Ref502658480 \n \h </w:instrText>
      </w:r>
      <w:r w:rsidR="009B3737" w:rsidRPr="009B3737">
        <w:rPr>
          <w:rFonts w:ascii="Arial" w:hAnsi="Arial" w:cs="Arial"/>
          <w:sz w:val="20"/>
          <w:szCs w:val="20"/>
        </w:rPr>
        <w:instrText xml:space="preserve"> \* MERGEFORMAT </w:instrText>
      </w:r>
      <w:r w:rsidR="008F3829" w:rsidRPr="009B3737">
        <w:rPr>
          <w:rFonts w:ascii="Arial" w:hAnsi="Arial" w:cs="Arial"/>
          <w:sz w:val="20"/>
          <w:szCs w:val="20"/>
        </w:rPr>
      </w:r>
      <w:r w:rsidR="008F3829" w:rsidRPr="009B3737">
        <w:rPr>
          <w:rFonts w:ascii="Arial" w:hAnsi="Arial" w:cs="Arial"/>
          <w:sz w:val="20"/>
          <w:szCs w:val="20"/>
        </w:rPr>
        <w:fldChar w:fldCharType="separate"/>
      </w:r>
      <w:r w:rsidR="00BB3DAC" w:rsidRPr="009B3737">
        <w:rPr>
          <w:rFonts w:ascii="Arial" w:hAnsi="Arial" w:cs="Arial"/>
          <w:sz w:val="20"/>
          <w:szCs w:val="20"/>
        </w:rPr>
        <w:t>[3]</w:t>
      </w:r>
      <w:r w:rsidR="008F3829" w:rsidRPr="009B3737">
        <w:rPr>
          <w:rFonts w:ascii="Arial" w:hAnsi="Arial" w:cs="Arial"/>
          <w:sz w:val="20"/>
          <w:szCs w:val="20"/>
        </w:rPr>
        <w:fldChar w:fldCharType="end"/>
      </w:r>
      <w:r w:rsidRPr="009B3737">
        <w:rPr>
          <w:rFonts w:ascii="Arial" w:hAnsi="Arial" w:cs="Arial"/>
          <w:sz w:val="20"/>
          <w:szCs w:val="20"/>
        </w:rPr>
        <w:t xml:space="preserve">. The pathloss model follows </w:t>
      </w:r>
      <w:r w:rsidR="00A505B8" w:rsidRPr="009B3737">
        <w:rPr>
          <w:rFonts w:ascii="Arial" w:hAnsi="Arial" w:cs="Arial"/>
          <w:sz w:val="20"/>
          <w:szCs w:val="20"/>
        </w:rPr>
        <w:t xml:space="preserve">the </w:t>
      </w:r>
      <w:r w:rsidR="00674432" w:rsidRPr="009B3737">
        <w:rPr>
          <w:rFonts w:ascii="Arial" w:hAnsi="Arial" w:cs="Arial"/>
          <w:sz w:val="20"/>
          <w:szCs w:val="20"/>
          <w:lang w:eastAsia="zh-CN"/>
        </w:rPr>
        <w:t xml:space="preserve">5GCM </w:t>
      </w:r>
      <w:r w:rsidR="00674432" w:rsidRPr="009B3737">
        <w:rPr>
          <w:rFonts w:ascii="Arial" w:hAnsi="Arial" w:cs="Arial"/>
          <w:sz w:val="20"/>
          <w:szCs w:val="20"/>
          <w:lang w:eastAsia="ja-JP"/>
        </w:rPr>
        <w:t>UMi-Street canyon</w:t>
      </w:r>
      <w:r w:rsidR="00674432" w:rsidRPr="009B3737" w:rsidDel="00674432">
        <w:rPr>
          <w:rFonts w:ascii="Arial" w:hAnsi="Arial" w:cs="Arial"/>
          <w:sz w:val="20"/>
          <w:szCs w:val="20"/>
        </w:rPr>
        <w:t xml:space="preserve"> </w:t>
      </w:r>
      <w:r w:rsidR="008F3829" w:rsidRPr="009B3737">
        <w:rPr>
          <w:rFonts w:ascii="Arial" w:hAnsi="Arial" w:cs="Arial"/>
          <w:sz w:val="20"/>
          <w:szCs w:val="20"/>
        </w:rPr>
        <w:fldChar w:fldCharType="begin"/>
      </w:r>
      <w:r w:rsidR="008F3829" w:rsidRPr="009B3737">
        <w:rPr>
          <w:rFonts w:ascii="Arial" w:hAnsi="Arial" w:cs="Arial"/>
          <w:sz w:val="20"/>
          <w:szCs w:val="20"/>
        </w:rPr>
        <w:instrText xml:space="preserve"> REF _Ref502658503 \n \h </w:instrText>
      </w:r>
      <w:r w:rsidR="009B3737" w:rsidRPr="009B3737">
        <w:rPr>
          <w:rFonts w:ascii="Arial" w:hAnsi="Arial" w:cs="Arial"/>
          <w:sz w:val="20"/>
          <w:szCs w:val="20"/>
        </w:rPr>
        <w:instrText xml:space="preserve"> \* MERGEFORMAT </w:instrText>
      </w:r>
      <w:r w:rsidR="008F3829" w:rsidRPr="009B3737">
        <w:rPr>
          <w:rFonts w:ascii="Arial" w:hAnsi="Arial" w:cs="Arial"/>
          <w:sz w:val="20"/>
          <w:szCs w:val="20"/>
        </w:rPr>
      </w:r>
      <w:r w:rsidR="008F3829" w:rsidRPr="009B3737">
        <w:rPr>
          <w:rFonts w:ascii="Arial" w:hAnsi="Arial" w:cs="Arial"/>
          <w:sz w:val="20"/>
          <w:szCs w:val="20"/>
        </w:rPr>
        <w:fldChar w:fldCharType="separate"/>
      </w:r>
      <w:r w:rsidR="00BB3DAC" w:rsidRPr="009B3737">
        <w:rPr>
          <w:rFonts w:ascii="Arial" w:hAnsi="Arial" w:cs="Arial"/>
          <w:sz w:val="20"/>
          <w:szCs w:val="20"/>
        </w:rPr>
        <w:t>[4]</w:t>
      </w:r>
      <w:r w:rsidR="008F3829" w:rsidRPr="009B3737">
        <w:rPr>
          <w:rFonts w:ascii="Arial" w:hAnsi="Arial" w:cs="Arial"/>
          <w:sz w:val="20"/>
          <w:szCs w:val="20"/>
        </w:rPr>
        <w:fldChar w:fldCharType="end"/>
      </w:r>
      <w:r w:rsidRPr="009B3737">
        <w:rPr>
          <w:rFonts w:ascii="Arial" w:hAnsi="Arial" w:cs="Arial"/>
          <w:sz w:val="20"/>
          <w:szCs w:val="20"/>
        </w:rPr>
        <w:t>. Further parameters can be found in</w:t>
      </w:r>
      <w:r w:rsidR="00466680" w:rsidRPr="009B3737">
        <w:rPr>
          <w:rFonts w:ascii="Arial" w:hAnsi="Arial" w:cs="Arial"/>
          <w:sz w:val="20"/>
          <w:szCs w:val="20"/>
        </w:rPr>
        <w:t xml:space="preserve"> </w:t>
      </w:r>
      <w:r w:rsidR="00466680" w:rsidRPr="009B3737">
        <w:rPr>
          <w:rFonts w:ascii="Arial" w:hAnsi="Arial" w:cs="Arial"/>
          <w:sz w:val="20"/>
          <w:szCs w:val="20"/>
        </w:rPr>
        <w:fldChar w:fldCharType="begin"/>
      </w:r>
      <w:r w:rsidR="00466680" w:rsidRPr="009B3737">
        <w:rPr>
          <w:rFonts w:ascii="Arial" w:hAnsi="Arial" w:cs="Arial"/>
          <w:sz w:val="20"/>
          <w:szCs w:val="20"/>
        </w:rPr>
        <w:instrText xml:space="preserve"> REF _Ref502664274 \h </w:instrText>
      </w:r>
      <w:r w:rsidR="009B3737" w:rsidRPr="009B3737">
        <w:rPr>
          <w:rFonts w:ascii="Arial" w:hAnsi="Arial" w:cs="Arial"/>
          <w:sz w:val="20"/>
          <w:szCs w:val="20"/>
        </w:rPr>
        <w:instrText xml:space="preserve"> \* MERGEFORMAT </w:instrText>
      </w:r>
      <w:r w:rsidR="00466680" w:rsidRPr="009B3737">
        <w:rPr>
          <w:rFonts w:ascii="Arial" w:hAnsi="Arial" w:cs="Arial"/>
          <w:sz w:val="20"/>
          <w:szCs w:val="20"/>
        </w:rPr>
      </w:r>
      <w:r w:rsidR="00466680" w:rsidRPr="009B3737">
        <w:rPr>
          <w:rFonts w:ascii="Arial" w:hAnsi="Arial" w:cs="Arial"/>
          <w:sz w:val="20"/>
          <w:szCs w:val="20"/>
        </w:rPr>
        <w:fldChar w:fldCharType="separate"/>
      </w:r>
      <w:r w:rsidR="00BB3DAC" w:rsidRPr="009B3737">
        <w:rPr>
          <w:rFonts w:ascii="Arial" w:hAnsi="Arial" w:cs="Arial"/>
          <w:sz w:val="20"/>
          <w:szCs w:val="20"/>
        </w:rPr>
        <w:t xml:space="preserve">Table </w:t>
      </w:r>
      <w:r w:rsidR="00BB3DAC" w:rsidRPr="009B3737">
        <w:rPr>
          <w:rFonts w:ascii="Arial" w:hAnsi="Arial" w:cs="Arial"/>
          <w:noProof/>
          <w:sz w:val="20"/>
          <w:szCs w:val="20"/>
        </w:rPr>
        <w:t>3</w:t>
      </w:r>
      <w:r w:rsidR="00466680" w:rsidRPr="009B3737">
        <w:rPr>
          <w:rFonts w:ascii="Arial" w:hAnsi="Arial" w:cs="Arial"/>
          <w:sz w:val="20"/>
          <w:szCs w:val="20"/>
        </w:rPr>
        <w:fldChar w:fldCharType="end"/>
      </w:r>
      <w:r w:rsidRPr="009B3737">
        <w:rPr>
          <w:rFonts w:ascii="Arial" w:hAnsi="Arial" w:cs="Arial"/>
          <w:sz w:val="20"/>
          <w:szCs w:val="20"/>
        </w:rPr>
        <w:t>.</w:t>
      </w:r>
    </w:p>
    <w:p w14:paraId="2E87973E" w14:textId="68B6BDA0" w:rsidR="00BB3DAC" w:rsidRPr="009B3737" w:rsidDel="00BB3DAC" w:rsidRDefault="00BB3DAC" w:rsidP="000B2DAA">
      <w:pPr>
        <w:pStyle w:val="BodyText"/>
        <w:jc w:val="both"/>
        <w:rPr>
          <w:rFonts w:ascii="Arial" w:hAnsi="Arial" w:cs="Arial"/>
          <w:lang w:eastAsia="x-none"/>
        </w:rPr>
      </w:pP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
        <w:gridCol w:w="2798"/>
        <w:gridCol w:w="10"/>
        <w:gridCol w:w="6758"/>
        <w:gridCol w:w="10"/>
      </w:tblGrid>
      <w:tr w:rsidR="00533F85" w:rsidRPr="00EF49BF" w:rsidDel="00BB3DAC" w14:paraId="5CA53DBB" w14:textId="5513B1FE" w:rsidTr="0062172B">
        <w:trPr>
          <w:gridAfter w:val="1"/>
          <w:wAfter w:w="10" w:type="dxa"/>
          <w:trHeight w:val="60"/>
          <w:tblHeader/>
          <w:jc w:val="center"/>
        </w:trPr>
        <w:tc>
          <w:tcPr>
            <w:tcW w:w="9576" w:type="dxa"/>
            <w:gridSpan w:val="4"/>
            <w:tcBorders>
              <w:top w:val="nil"/>
              <w:left w:val="nil"/>
              <w:bottom w:val="single" w:sz="4" w:space="0" w:color="auto"/>
              <w:right w:val="nil"/>
            </w:tcBorders>
            <w:shd w:val="clear" w:color="auto" w:fill="FFFFFF" w:themeFill="background1"/>
            <w:vAlign w:val="center"/>
          </w:tcPr>
          <w:p w14:paraId="13271033" w14:textId="7A6C571E" w:rsidR="00533F85" w:rsidRPr="009B3737" w:rsidDel="00BB3DAC" w:rsidRDefault="00533F85" w:rsidP="000B2DAA">
            <w:pPr>
              <w:pStyle w:val="TH"/>
              <w:jc w:val="both"/>
              <w:rPr>
                <w:rFonts w:ascii="Arial" w:hAnsi="Arial" w:cs="Arial"/>
                <w:sz w:val="18"/>
                <w:szCs w:val="18"/>
              </w:rPr>
            </w:pPr>
            <w:bookmarkStart w:id="4" w:name="_Ref502664274"/>
            <w:r w:rsidRPr="009B3737" w:rsidDel="00BB3DAC">
              <w:rPr>
                <w:rFonts w:ascii="Arial" w:hAnsi="Arial" w:cs="Arial"/>
              </w:rPr>
              <w:lastRenderedPageBreak/>
              <w:t xml:space="preserve">Table </w:t>
            </w:r>
            <w:bookmarkEnd w:id="4"/>
            <w:r w:rsidR="00CE4417" w:rsidRPr="009B3737">
              <w:rPr>
                <w:rFonts w:ascii="Arial" w:hAnsi="Arial" w:cs="Arial"/>
              </w:rPr>
              <w:t>3</w:t>
            </w:r>
            <w:r w:rsidRPr="009B3737" w:rsidDel="00BB3DAC">
              <w:rPr>
                <w:rFonts w:ascii="Arial" w:hAnsi="Arial" w:cs="Arial"/>
              </w:rPr>
              <w:t>. Simulation parameters for sub-7GHz outdoor scenario</w:t>
            </w:r>
          </w:p>
        </w:tc>
      </w:tr>
      <w:tr w:rsidR="001B3316" w:rsidRPr="009B3737" w14:paraId="2AE034CE" w14:textId="77777777" w:rsidTr="00340818">
        <w:trPr>
          <w:gridAfter w:val="1"/>
          <w:wAfter w:w="10" w:type="dxa"/>
          <w:trHeight w:val="60"/>
          <w:tblHeader/>
          <w:jc w:val="center"/>
        </w:trPr>
        <w:tc>
          <w:tcPr>
            <w:tcW w:w="2808" w:type="dxa"/>
            <w:gridSpan w:val="2"/>
            <w:tcBorders>
              <w:top w:val="single" w:sz="4" w:space="0" w:color="auto"/>
              <w:left w:val="single" w:sz="8" w:space="0" w:color="auto"/>
              <w:bottom w:val="single" w:sz="8" w:space="0" w:color="auto"/>
              <w:right w:val="single" w:sz="8" w:space="0" w:color="auto"/>
            </w:tcBorders>
            <w:shd w:val="clear" w:color="auto" w:fill="D9D9D9"/>
            <w:vAlign w:val="center"/>
          </w:tcPr>
          <w:p w14:paraId="267D9E6F" w14:textId="77777777" w:rsidR="001B3316" w:rsidRPr="009B3737" w:rsidRDefault="001B3316" w:rsidP="000B2DAA">
            <w:pPr>
              <w:pStyle w:val="TAH"/>
              <w:jc w:val="both"/>
              <w:rPr>
                <w:rFonts w:ascii="Arial" w:hAnsi="Arial" w:cs="Arial"/>
                <w:szCs w:val="18"/>
                <w:lang w:eastAsia="zh-CN"/>
              </w:rPr>
            </w:pPr>
          </w:p>
        </w:tc>
        <w:tc>
          <w:tcPr>
            <w:tcW w:w="6768"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vAlign w:val="center"/>
          </w:tcPr>
          <w:p w14:paraId="3C33D0DB" w14:textId="6BBD9B35" w:rsidR="001B3316" w:rsidRPr="009B3737" w:rsidRDefault="001B3316" w:rsidP="000B2DAA">
            <w:pPr>
              <w:pStyle w:val="TH"/>
              <w:jc w:val="both"/>
              <w:rPr>
                <w:rFonts w:ascii="Arial" w:hAnsi="Arial" w:cs="Arial"/>
                <w:b w:val="0"/>
                <w:sz w:val="18"/>
                <w:szCs w:val="18"/>
              </w:rPr>
            </w:pPr>
            <w:r w:rsidRPr="009B3737">
              <w:rPr>
                <w:rFonts w:ascii="Arial" w:hAnsi="Arial" w:cs="Arial"/>
                <w:sz w:val="18"/>
                <w:szCs w:val="18"/>
              </w:rPr>
              <w:t>Unlicensed cell</w:t>
            </w:r>
          </w:p>
        </w:tc>
      </w:tr>
      <w:tr w:rsidR="00275CEC" w:rsidRPr="009B3737" w14:paraId="1DC00594" w14:textId="77777777" w:rsidTr="0062172B">
        <w:trPr>
          <w:gridAfter w:val="1"/>
          <w:wAfter w:w="10" w:type="dxa"/>
          <w:tblHeader/>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34869CC7" w14:textId="77777777" w:rsidR="00275CEC" w:rsidRPr="009B3737" w:rsidRDefault="00275CEC" w:rsidP="000B2DAA">
            <w:pPr>
              <w:pStyle w:val="TAH"/>
              <w:jc w:val="both"/>
              <w:rPr>
                <w:rFonts w:ascii="Arial" w:hAnsi="Arial" w:cs="Arial"/>
                <w:szCs w:val="18"/>
                <w:lang w:eastAsia="zh-CN"/>
              </w:rPr>
            </w:pPr>
            <w:r w:rsidRPr="009B3737">
              <w:rPr>
                <w:rFonts w:ascii="Arial" w:hAnsi="Arial" w:cs="Arial"/>
                <w:szCs w:val="18"/>
                <w:lang w:eastAsia="zh-CN"/>
              </w:rPr>
              <w:t>Layout for nodes</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6BF42A5E" w14:textId="286F4050" w:rsidR="00A86A29" w:rsidRPr="009B3737" w:rsidRDefault="00A86A29" w:rsidP="000B2DAA">
            <w:pPr>
              <w:pStyle w:val="TH"/>
              <w:keepNext w:val="0"/>
              <w:keepLines w:val="0"/>
              <w:widowControl w:val="0"/>
              <w:spacing w:before="0" w:after="120"/>
              <w:jc w:val="both"/>
              <w:rPr>
                <w:rFonts w:ascii="Arial" w:hAnsi="Arial" w:cs="Arial"/>
                <w:b w:val="0"/>
                <w:sz w:val="18"/>
                <w:szCs w:val="18"/>
              </w:rPr>
            </w:pPr>
            <w:r w:rsidRPr="009B3737">
              <w:rPr>
                <w:rFonts w:ascii="Arial" w:hAnsi="Arial" w:cs="Arial"/>
                <w:b w:val="0"/>
                <w:sz w:val="18"/>
                <w:szCs w:val="18"/>
              </w:rPr>
              <w:t xml:space="preserve">- Dense urban with </w:t>
            </w:r>
            <w:r w:rsidR="00C46541" w:rsidRPr="009B3737">
              <w:rPr>
                <w:rFonts w:ascii="Arial" w:hAnsi="Arial" w:cs="Arial"/>
                <w:b w:val="0"/>
                <w:sz w:val="18"/>
                <w:szCs w:val="18"/>
              </w:rPr>
              <w:t xml:space="preserve">small cells only for </w:t>
            </w:r>
            <w:r w:rsidRPr="009B3737">
              <w:rPr>
                <w:rFonts w:ascii="Arial" w:hAnsi="Arial" w:cs="Arial"/>
                <w:b w:val="0"/>
                <w:sz w:val="18"/>
                <w:szCs w:val="18"/>
              </w:rPr>
              <w:t>two operators.</w:t>
            </w:r>
          </w:p>
          <w:p w14:paraId="4AA77A50" w14:textId="4F030BD0" w:rsidR="00080BA1" w:rsidRPr="009B3737" w:rsidRDefault="00080BA1" w:rsidP="000B2DAA">
            <w:pPr>
              <w:pStyle w:val="Default"/>
              <w:numPr>
                <w:ilvl w:val="0"/>
                <w:numId w:val="43"/>
              </w:numPr>
              <w:jc w:val="both"/>
              <w:rPr>
                <w:sz w:val="18"/>
                <w:szCs w:val="18"/>
              </w:rPr>
            </w:pPr>
            <w:r w:rsidRPr="009B3737">
              <w:rPr>
                <w:sz w:val="18"/>
                <w:szCs w:val="18"/>
              </w:rPr>
              <w:t xml:space="preserve">Hexagonal grid, 7 </w:t>
            </w:r>
            <w:r w:rsidR="00C46541" w:rsidRPr="009B3737">
              <w:rPr>
                <w:sz w:val="18"/>
                <w:szCs w:val="18"/>
              </w:rPr>
              <w:t>small cells</w:t>
            </w:r>
            <w:r w:rsidRPr="009B3737">
              <w:rPr>
                <w:sz w:val="18"/>
                <w:szCs w:val="18"/>
              </w:rPr>
              <w:t xml:space="preserve">. </w:t>
            </w:r>
          </w:p>
          <w:p w14:paraId="69CC3D24" w14:textId="7FCDDB6C" w:rsidR="005A0BF2" w:rsidRPr="009B3737" w:rsidRDefault="005A0BF2" w:rsidP="000B2DAA">
            <w:pPr>
              <w:pStyle w:val="Default"/>
              <w:numPr>
                <w:ilvl w:val="0"/>
                <w:numId w:val="43"/>
              </w:numPr>
              <w:jc w:val="both"/>
              <w:rPr>
                <w:sz w:val="18"/>
                <w:szCs w:val="18"/>
              </w:rPr>
            </w:pPr>
            <w:r w:rsidRPr="009B3737">
              <w:rPr>
                <w:sz w:val="18"/>
                <w:szCs w:val="18"/>
              </w:rPr>
              <w:t>Distance between 2 close</w:t>
            </w:r>
            <w:r w:rsidR="00121037" w:rsidRPr="009B3737">
              <w:rPr>
                <w:sz w:val="18"/>
                <w:szCs w:val="18"/>
              </w:rPr>
              <w:t>s</w:t>
            </w:r>
            <w:r w:rsidRPr="009B3737">
              <w:rPr>
                <w:sz w:val="18"/>
                <w:szCs w:val="18"/>
              </w:rPr>
              <w:t xml:space="preserve">t </w:t>
            </w:r>
            <w:r w:rsidR="00C46541" w:rsidRPr="009B3737">
              <w:rPr>
                <w:sz w:val="18"/>
                <w:szCs w:val="18"/>
              </w:rPr>
              <w:t>small cells</w:t>
            </w:r>
            <w:r w:rsidRPr="009B3737">
              <w:rPr>
                <w:sz w:val="18"/>
                <w:szCs w:val="18"/>
              </w:rPr>
              <w:t xml:space="preserve">: 200m </w:t>
            </w:r>
          </w:p>
          <w:p w14:paraId="7DDC94A0" w14:textId="03746FAE" w:rsidR="00A86A29" w:rsidRPr="009B3737" w:rsidRDefault="00A86A29" w:rsidP="000B2DAA">
            <w:pPr>
              <w:pStyle w:val="TH"/>
              <w:jc w:val="both"/>
              <w:rPr>
                <w:rFonts w:ascii="Arial" w:hAnsi="Arial" w:cs="Arial"/>
                <w:b w:val="0"/>
                <w:sz w:val="18"/>
                <w:szCs w:val="18"/>
              </w:rPr>
            </w:pPr>
            <w:r w:rsidRPr="009B3737">
              <w:rPr>
                <w:rFonts w:ascii="Arial" w:hAnsi="Arial" w:cs="Arial"/>
                <w:b w:val="0"/>
                <w:sz w:val="18"/>
                <w:szCs w:val="18"/>
              </w:rPr>
              <w:t>- One operator is deployed as in the figure, the other operator uses the same layout but shifts 100m (to left or right).</w:t>
            </w:r>
          </w:p>
          <w:p w14:paraId="3478EA44" w14:textId="37BFDDF2" w:rsidR="00275CEC" w:rsidRPr="009B3737" w:rsidRDefault="00053248" w:rsidP="000B2DAA">
            <w:pPr>
              <w:pStyle w:val="TH"/>
              <w:jc w:val="both"/>
              <w:rPr>
                <w:rFonts w:ascii="Arial" w:hAnsi="Arial" w:cs="Arial"/>
              </w:rPr>
            </w:pPr>
            <w:r w:rsidRPr="009B3737">
              <w:rPr>
                <w:rFonts w:ascii="Arial" w:hAnsi="Arial" w:cs="Arial"/>
              </w:rPr>
              <w:object w:dxaOrig="10200" w:dyaOrig="9525" w14:anchorId="5EC1B1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25pt;height:171pt" o:ole="">
                  <v:imagedata r:id="rId10" o:title=""/>
                </v:shape>
                <o:OLEObject Type="Embed" ProgID="PBrush" ShapeID="_x0000_i1025" DrawAspect="Content" ObjectID="_1580304643" r:id="rId11"/>
              </w:object>
            </w:r>
          </w:p>
        </w:tc>
      </w:tr>
      <w:tr w:rsidR="00275CEC" w:rsidRPr="009B3737" w14:paraId="1C91EF76" w14:textId="77777777" w:rsidTr="0062172B">
        <w:trPr>
          <w:gridAfter w:val="1"/>
          <w:wAfter w:w="10" w:type="dxa"/>
          <w:tblHeader/>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hideMark/>
          </w:tcPr>
          <w:p w14:paraId="6AA2AE31" w14:textId="77777777" w:rsidR="00275CEC" w:rsidRPr="009B3737" w:rsidRDefault="00275CEC" w:rsidP="000B2DAA">
            <w:pPr>
              <w:pStyle w:val="TAH"/>
              <w:jc w:val="both"/>
              <w:rPr>
                <w:rFonts w:ascii="Arial" w:hAnsi="Arial" w:cs="Arial"/>
                <w:szCs w:val="18"/>
                <w:lang w:eastAsia="zh-CN"/>
              </w:rPr>
            </w:pPr>
            <w:r w:rsidRPr="009B3737">
              <w:rPr>
                <w:rFonts w:ascii="Arial" w:hAnsi="Arial" w:cs="Arial"/>
                <w:szCs w:val="18"/>
                <w:lang w:eastAsia="zh-CN"/>
              </w:rPr>
              <w:t>System bandwidth per carrier</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7E018D2D" w14:textId="77777777" w:rsidR="00275CEC" w:rsidRPr="009B3737" w:rsidRDefault="00275CEC" w:rsidP="000B2DAA">
            <w:pPr>
              <w:pStyle w:val="TAL"/>
              <w:jc w:val="both"/>
              <w:rPr>
                <w:rFonts w:ascii="Arial" w:hAnsi="Arial" w:cs="Arial"/>
                <w:color w:val="FF0000"/>
              </w:rPr>
            </w:pPr>
            <w:r w:rsidRPr="009B3737">
              <w:rPr>
                <w:rFonts w:ascii="Arial" w:hAnsi="Arial" w:cs="Arial"/>
              </w:rPr>
              <w:t>20MHz per CC</w:t>
            </w:r>
          </w:p>
        </w:tc>
      </w:tr>
      <w:tr w:rsidR="001B3316" w:rsidRPr="009B3737" w14:paraId="55AA983C" w14:textId="77777777" w:rsidTr="00340818">
        <w:trPr>
          <w:gridAfter w:val="1"/>
          <w:wAfter w:w="10" w:type="dxa"/>
          <w:tblHeader/>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hideMark/>
          </w:tcPr>
          <w:p w14:paraId="259C3BF0" w14:textId="77777777" w:rsidR="001B3316" w:rsidRPr="009B3737" w:rsidRDefault="001B3316" w:rsidP="000B2DAA">
            <w:pPr>
              <w:pStyle w:val="TAH"/>
              <w:jc w:val="both"/>
              <w:rPr>
                <w:rFonts w:ascii="Arial" w:hAnsi="Arial" w:cs="Arial"/>
                <w:szCs w:val="18"/>
                <w:lang w:eastAsia="zh-CN"/>
              </w:rPr>
            </w:pPr>
            <w:r w:rsidRPr="009B3737">
              <w:rPr>
                <w:rFonts w:ascii="Arial" w:hAnsi="Arial" w:cs="Arial"/>
                <w:szCs w:val="18"/>
                <w:lang w:eastAsia="zh-CN"/>
              </w:rPr>
              <w:t xml:space="preserve">Carrier frequency </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1DB8CD59" w14:textId="5D187A2F" w:rsidR="001B3316" w:rsidRPr="009B3737" w:rsidRDefault="001B3316" w:rsidP="000B2DAA">
            <w:pPr>
              <w:pStyle w:val="TAL"/>
              <w:jc w:val="both"/>
              <w:rPr>
                <w:rFonts w:ascii="Arial" w:hAnsi="Arial" w:cs="Arial"/>
              </w:rPr>
            </w:pPr>
            <w:r w:rsidRPr="009B3737">
              <w:rPr>
                <w:rFonts w:ascii="Arial" w:hAnsi="Arial" w:cs="Arial"/>
              </w:rPr>
              <w:t>6.0GHz</w:t>
            </w:r>
          </w:p>
        </w:tc>
      </w:tr>
      <w:tr w:rsidR="001B3316" w:rsidRPr="009B3737" w14:paraId="77F941FA" w14:textId="77777777" w:rsidTr="00340818">
        <w:trPr>
          <w:gridAfter w:val="1"/>
          <w:wAfter w:w="10" w:type="dxa"/>
          <w:tblHeader/>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tcPr>
          <w:p w14:paraId="04862BAA" w14:textId="4BD40DE4" w:rsidR="001B3316" w:rsidRPr="009B3737" w:rsidRDefault="001B3316" w:rsidP="000B2DAA">
            <w:pPr>
              <w:pStyle w:val="TAH"/>
              <w:jc w:val="both"/>
              <w:rPr>
                <w:rFonts w:ascii="Arial" w:hAnsi="Arial" w:cs="Arial"/>
                <w:szCs w:val="18"/>
                <w:lang w:eastAsia="zh-CN"/>
              </w:rPr>
            </w:pPr>
            <w:r w:rsidRPr="009B3737">
              <w:rPr>
                <w:rFonts w:ascii="Arial" w:hAnsi="Arial" w:cs="Arial"/>
                <w:szCs w:val="18"/>
                <w:lang w:eastAsia="zh-CN"/>
              </w:rPr>
              <w:t>Subcarrier spacing</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5148FC06" w14:textId="13E939A0" w:rsidR="001B3316" w:rsidRPr="009B3737" w:rsidRDefault="001B3316" w:rsidP="000B2DAA">
            <w:pPr>
              <w:pStyle w:val="TAL"/>
              <w:jc w:val="both"/>
              <w:rPr>
                <w:rFonts w:ascii="Arial" w:hAnsi="Arial" w:cs="Arial"/>
              </w:rPr>
            </w:pPr>
            <w:r w:rsidRPr="009B3737">
              <w:rPr>
                <w:rFonts w:ascii="Arial" w:hAnsi="Arial" w:cs="Arial"/>
              </w:rPr>
              <w:t>30</w:t>
            </w:r>
            <w:r w:rsidR="00D206F6" w:rsidRPr="009B3737">
              <w:rPr>
                <w:rFonts w:ascii="Arial" w:hAnsi="Arial" w:cs="Arial"/>
              </w:rPr>
              <w:t>k</w:t>
            </w:r>
            <w:r w:rsidRPr="009B3737">
              <w:rPr>
                <w:rFonts w:ascii="Arial" w:hAnsi="Arial" w:cs="Arial"/>
              </w:rPr>
              <w:t>Hz</w:t>
            </w:r>
          </w:p>
        </w:tc>
      </w:tr>
      <w:tr w:rsidR="001B3316" w:rsidRPr="00EF49BF" w14:paraId="3E37D1F5" w14:textId="77777777" w:rsidTr="00340818">
        <w:trPr>
          <w:gridAfter w:val="1"/>
          <w:wAfter w:w="10" w:type="dxa"/>
          <w:tblHeader/>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hideMark/>
          </w:tcPr>
          <w:p w14:paraId="0C9F2BE3" w14:textId="77777777" w:rsidR="001B3316" w:rsidRPr="009B3737" w:rsidRDefault="001B3316" w:rsidP="000B2DAA">
            <w:pPr>
              <w:pStyle w:val="TAH"/>
              <w:jc w:val="both"/>
              <w:rPr>
                <w:rFonts w:ascii="Arial" w:hAnsi="Arial" w:cs="Arial"/>
                <w:szCs w:val="18"/>
                <w:lang w:eastAsia="zh-CN"/>
              </w:rPr>
            </w:pPr>
            <w:r w:rsidRPr="009B3737">
              <w:rPr>
                <w:rFonts w:ascii="Arial" w:hAnsi="Arial" w:cs="Arial"/>
                <w:szCs w:val="18"/>
                <w:lang w:eastAsia="zh-CN"/>
              </w:rPr>
              <w:t>Number of carriers</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3C3AFE3A" w14:textId="441D7FAC" w:rsidR="001B3316" w:rsidRPr="009B3737" w:rsidRDefault="001B3316" w:rsidP="000B2DAA">
            <w:pPr>
              <w:pStyle w:val="TAL"/>
              <w:jc w:val="both"/>
              <w:rPr>
                <w:rFonts w:ascii="Arial" w:hAnsi="Arial" w:cs="Arial"/>
              </w:rPr>
            </w:pPr>
            <w:r w:rsidRPr="009B3737">
              <w:rPr>
                <w:rFonts w:ascii="Arial" w:hAnsi="Arial" w:cs="Arial"/>
              </w:rPr>
              <w:t>1 (to be shared between two operators)</w:t>
            </w:r>
          </w:p>
        </w:tc>
      </w:tr>
      <w:tr w:rsidR="008A0357" w:rsidRPr="009B3737" w14:paraId="7FAF8B70" w14:textId="77777777" w:rsidTr="00F75C87">
        <w:trPr>
          <w:gridAfter w:val="1"/>
          <w:wAfter w:w="10" w:type="dxa"/>
          <w:tblHeader/>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hideMark/>
          </w:tcPr>
          <w:p w14:paraId="7E7E8A81" w14:textId="77777777" w:rsidR="008A0357" w:rsidRPr="009B3737" w:rsidRDefault="008A0357" w:rsidP="000B2DAA">
            <w:pPr>
              <w:pStyle w:val="TAH"/>
              <w:jc w:val="both"/>
              <w:rPr>
                <w:rFonts w:ascii="Arial" w:hAnsi="Arial" w:cs="Arial"/>
                <w:szCs w:val="18"/>
                <w:lang w:eastAsia="zh-CN"/>
              </w:rPr>
            </w:pPr>
            <w:r w:rsidRPr="009B3737">
              <w:rPr>
                <w:rFonts w:ascii="Arial" w:hAnsi="Arial" w:cs="Arial"/>
                <w:szCs w:val="18"/>
                <w:lang w:eastAsia="zh-CN"/>
              </w:rPr>
              <w:t>Total BS TX power</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276242F5" w14:textId="396DBA90" w:rsidR="008A0357" w:rsidRPr="009B3737" w:rsidRDefault="00DE6B8E" w:rsidP="000B2DAA">
            <w:pPr>
              <w:pStyle w:val="TAL"/>
              <w:jc w:val="both"/>
              <w:rPr>
                <w:rFonts w:ascii="Arial" w:hAnsi="Arial" w:cs="Arial"/>
              </w:rPr>
            </w:pPr>
            <w:r w:rsidRPr="009B3737">
              <w:rPr>
                <w:rFonts w:ascii="Arial" w:hAnsi="Arial" w:cs="Arial"/>
              </w:rPr>
              <w:t xml:space="preserve">24 </w:t>
            </w:r>
            <w:r w:rsidR="008A0357" w:rsidRPr="009B3737">
              <w:rPr>
                <w:rFonts w:ascii="Arial" w:hAnsi="Arial" w:cs="Arial"/>
              </w:rPr>
              <w:t xml:space="preserve">dBm, optional: </w:t>
            </w:r>
            <w:r w:rsidRPr="009B3737">
              <w:rPr>
                <w:rFonts w:ascii="Arial" w:hAnsi="Arial" w:cs="Arial"/>
              </w:rPr>
              <w:t xml:space="preserve">18 </w:t>
            </w:r>
            <w:r w:rsidR="008A0357" w:rsidRPr="009B3737">
              <w:rPr>
                <w:rFonts w:ascii="Arial" w:hAnsi="Arial" w:cs="Arial"/>
              </w:rPr>
              <w:t>dBm</w:t>
            </w:r>
          </w:p>
        </w:tc>
      </w:tr>
      <w:tr w:rsidR="00FB14F6" w:rsidRPr="009B3737" w14:paraId="7D76965E" w14:textId="77777777" w:rsidTr="0062172B">
        <w:trPr>
          <w:gridAfter w:val="1"/>
          <w:wAfter w:w="10" w:type="dxa"/>
          <w:tblHeader/>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hideMark/>
          </w:tcPr>
          <w:p w14:paraId="0C85511C" w14:textId="77777777" w:rsidR="00FB14F6" w:rsidRPr="009B3737" w:rsidRDefault="00FB14F6" w:rsidP="000B2DAA">
            <w:pPr>
              <w:pStyle w:val="TAH"/>
              <w:jc w:val="both"/>
              <w:rPr>
                <w:rFonts w:ascii="Arial" w:hAnsi="Arial" w:cs="Arial"/>
                <w:szCs w:val="18"/>
              </w:rPr>
            </w:pPr>
            <w:r w:rsidRPr="009B3737">
              <w:rPr>
                <w:rFonts w:ascii="Arial" w:hAnsi="Arial" w:cs="Arial"/>
                <w:szCs w:val="18"/>
              </w:rPr>
              <w:t xml:space="preserve">Total UE TX power </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18151FED" w14:textId="104E04A9" w:rsidR="00FB14F6" w:rsidRPr="009B3737" w:rsidRDefault="00FB14F6" w:rsidP="000B2DAA">
            <w:pPr>
              <w:pStyle w:val="TAL"/>
              <w:jc w:val="both"/>
              <w:rPr>
                <w:rFonts w:ascii="Arial" w:hAnsi="Arial" w:cs="Arial"/>
              </w:rPr>
            </w:pPr>
            <w:r w:rsidRPr="009B3737">
              <w:rPr>
                <w:rFonts w:ascii="Arial" w:hAnsi="Arial" w:cs="Arial"/>
              </w:rPr>
              <w:t xml:space="preserve">18 dBm </w:t>
            </w:r>
          </w:p>
        </w:tc>
      </w:tr>
      <w:tr w:rsidR="00FB14F6" w:rsidRPr="00EF49BF" w14:paraId="191975D8" w14:textId="77777777" w:rsidTr="0062172B">
        <w:trPr>
          <w:gridAfter w:val="1"/>
          <w:wAfter w:w="10" w:type="dxa"/>
          <w:tblHeader/>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49739B18" w14:textId="77777777" w:rsidR="00FB14F6" w:rsidRPr="009B3737" w:rsidRDefault="00FB14F6" w:rsidP="000B2DAA">
            <w:pPr>
              <w:pStyle w:val="TAH"/>
              <w:jc w:val="both"/>
              <w:rPr>
                <w:rFonts w:ascii="Arial" w:hAnsi="Arial" w:cs="Arial"/>
                <w:szCs w:val="18"/>
                <w:highlight w:val="yellow"/>
                <w:lang w:eastAsia="zh-CN"/>
              </w:rPr>
            </w:pPr>
            <w:r w:rsidRPr="009B3737">
              <w:rPr>
                <w:rFonts w:ascii="Arial" w:hAnsi="Arial" w:cs="Arial"/>
                <w:szCs w:val="18"/>
                <w:lang w:eastAsia="zh-CN"/>
              </w:rPr>
              <w:t>Distance-dependent path loss</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680EC146" w14:textId="6AD606CD" w:rsidR="00FB14F6" w:rsidRPr="009B3737" w:rsidRDefault="004F72A9" w:rsidP="000B2DAA">
            <w:pPr>
              <w:pStyle w:val="TAL"/>
              <w:jc w:val="both"/>
              <w:rPr>
                <w:rFonts w:ascii="Arial" w:hAnsi="Arial" w:cs="Arial"/>
                <w:lang w:eastAsia="zh-CN"/>
              </w:rPr>
            </w:pPr>
            <w:r w:rsidRPr="009B3737">
              <w:rPr>
                <w:rFonts w:ascii="Arial" w:hAnsi="Arial" w:cs="Arial"/>
                <w:lang w:eastAsia="zh-CN"/>
              </w:rPr>
              <w:t xml:space="preserve">5GCM </w:t>
            </w:r>
            <w:r w:rsidRPr="009B3737">
              <w:rPr>
                <w:rFonts w:ascii="Arial" w:hAnsi="Arial" w:cs="Arial"/>
                <w:lang w:eastAsia="ja-JP"/>
              </w:rPr>
              <w:t>UMi-Street canyon</w:t>
            </w:r>
            <w:r w:rsidR="001A4EFE" w:rsidRPr="009B3737">
              <w:rPr>
                <w:rFonts w:ascii="Arial" w:hAnsi="Arial" w:cs="Arial"/>
                <w:szCs w:val="18"/>
              </w:rPr>
              <w:t xml:space="preserve"> </w:t>
            </w:r>
            <w:r w:rsidR="00FB14F6" w:rsidRPr="009B3737">
              <w:rPr>
                <w:rFonts w:ascii="Arial" w:hAnsi="Arial" w:cs="Arial"/>
                <w:szCs w:val="18"/>
              </w:rPr>
              <w:t>[referring TR 38.901, Table 7.4.1-1]</w:t>
            </w:r>
          </w:p>
        </w:tc>
      </w:tr>
      <w:tr w:rsidR="00FB14F6" w:rsidRPr="00EF49BF" w14:paraId="0EF65349" w14:textId="77777777" w:rsidTr="0062172B">
        <w:trPr>
          <w:gridAfter w:val="1"/>
          <w:wAfter w:w="10" w:type="dxa"/>
          <w:tblHeader/>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0A35B465" w14:textId="77777777" w:rsidR="00FB14F6" w:rsidRPr="009B3737" w:rsidRDefault="00FB14F6" w:rsidP="000B2DAA">
            <w:pPr>
              <w:pStyle w:val="TAH"/>
              <w:jc w:val="both"/>
              <w:rPr>
                <w:rFonts w:ascii="Arial" w:hAnsi="Arial" w:cs="Arial"/>
                <w:szCs w:val="18"/>
                <w:lang w:eastAsia="zh-CN"/>
              </w:rPr>
            </w:pPr>
            <w:r w:rsidRPr="009B3737">
              <w:rPr>
                <w:rFonts w:ascii="Arial" w:hAnsi="Arial" w:cs="Arial"/>
                <w:szCs w:val="18"/>
                <w:lang w:eastAsia="zh-CN"/>
              </w:rPr>
              <w:t>Shadowing</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24B99BE8" w14:textId="55920F70" w:rsidR="008650B4" w:rsidRPr="009B3737" w:rsidRDefault="008650B4" w:rsidP="000B2DAA">
            <w:pPr>
              <w:pStyle w:val="Default"/>
              <w:jc w:val="both"/>
              <w:rPr>
                <w:sz w:val="18"/>
                <w:szCs w:val="18"/>
              </w:rPr>
            </w:pPr>
            <w:r w:rsidRPr="009B3737">
              <w:rPr>
                <w:sz w:val="18"/>
                <w:szCs w:val="18"/>
              </w:rPr>
              <w:t>5GCM UMi-Street canyon [referring TR 38.901, Table 7.</w:t>
            </w:r>
            <w:r w:rsidR="000C3431" w:rsidRPr="009B3737">
              <w:rPr>
                <w:sz w:val="18"/>
                <w:szCs w:val="18"/>
              </w:rPr>
              <w:t>5</w:t>
            </w:r>
            <w:r w:rsidRPr="009B3737">
              <w:rPr>
                <w:sz w:val="18"/>
                <w:szCs w:val="18"/>
              </w:rPr>
              <w:t>-</w:t>
            </w:r>
            <w:r w:rsidR="000C3431" w:rsidRPr="009B3737">
              <w:rPr>
                <w:sz w:val="18"/>
                <w:szCs w:val="18"/>
              </w:rPr>
              <w:t>6 Part-1</w:t>
            </w:r>
            <w:r w:rsidRPr="009B3737">
              <w:rPr>
                <w:sz w:val="18"/>
                <w:szCs w:val="18"/>
              </w:rPr>
              <w:t>]</w:t>
            </w:r>
          </w:p>
          <w:p w14:paraId="49564DDF" w14:textId="6514C16B" w:rsidR="00FB14F6" w:rsidRPr="009B3737" w:rsidRDefault="00FB14F6" w:rsidP="000B2DAA">
            <w:pPr>
              <w:pStyle w:val="Default"/>
              <w:jc w:val="both"/>
              <w:rPr>
                <w:sz w:val="18"/>
                <w:szCs w:val="18"/>
              </w:rPr>
            </w:pPr>
            <w:r w:rsidRPr="009B3737">
              <w:rPr>
                <w:sz w:val="18"/>
                <w:szCs w:val="18"/>
              </w:rPr>
              <w:t>Working assumption is that 3D distance is used for shadowing correlation distance.</w:t>
            </w:r>
          </w:p>
        </w:tc>
      </w:tr>
      <w:tr w:rsidR="0062172B" w:rsidRPr="000B2DAA" w:rsidDel="004E31E6" w14:paraId="633E5AD9" w14:textId="77777777" w:rsidTr="0062172B">
        <w:trPr>
          <w:gridAfter w:val="1"/>
          <w:wAfter w:w="10" w:type="dxa"/>
          <w:tblHeader/>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1AE5C0E2" w14:textId="56518AA2" w:rsidR="0062172B" w:rsidRPr="009B3737" w:rsidRDefault="0062172B" w:rsidP="000B2DAA">
            <w:pPr>
              <w:pStyle w:val="TAH"/>
              <w:jc w:val="both"/>
              <w:rPr>
                <w:rFonts w:ascii="Arial" w:hAnsi="Arial" w:cs="Arial"/>
                <w:szCs w:val="18"/>
                <w:lang w:eastAsia="zh-CN"/>
              </w:rPr>
            </w:pPr>
            <w:r w:rsidRPr="009B3737">
              <w:rPr>
                <w:rFonts w:ascii="Arial" w:hAnsi="Arial" w:cs="Arial"/>
                <w:szCs w:val="18"/>
                <w:lang w:eastAsia="zh-CN"/>
              </w:rPr>
              <w:t>BS antenna pattern</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7B255BC4" w14:textId="681A9FAE" w:rsidR="0062172B" w:rsidRPr="009B3737" w:rsidDel="004E31E6" w:rsidRDefault="0062172B" w:rsidP="000B2DAA">
            <w:pPr>
              <w:pStyle w:val="Default"/>
              <w:jc w:val="both"/>
              <w:rPr>
                <w:sz w:val="18"/>
                <w:szCs w:val="18"/>
                <w:lang w:val="sv-SE"/>
              </w:rPr>
            </w:pPr>
            <w:r w:rsidRPr="009B3737">
              <w:rPr>
                <w:sz w:val="18"/>
                <w:szCs w:val="18"/>
                <w:lang w:val="sv-SE" w:eastAsia="x-none"/>
              </w:rPr>
              <w:t>(M, N, P, M</w:t>
            </w:r>
            <w:r w:rsidRPr="009B3737">
              <w:rPr>
                <w:sz w:val="18"/>
                <w:szCs w:val="18"/>
                <w:vertAlign w:val="subscript"/>
                <w:lang w:val="sv-SE" w:eastAsia="x-none"/>
              </w:rPr>
              <w:t>g</w:t>
            </w:r>
            <w:r w:rsidRPr="009B3737">
              <w:rPr>
                <w:sz w:val="18"/>
                <w:szCs w:val="18"/>
                <w:lang w:val="sv-SE" w:eastAsia="x-none"/>
              </w:rPr>
              <w:t>, N</w:t>
            </w:r>
            <w:r w:rsidRPr="009B3737">
              <w:rPr>
                <w:sz w:val="18"/>
                <w:szCs w:val="18"/>
                <w:vertAlign w:val="subscript"/>
                <w:lang w:val="sv-SE" w:eastAsia="x-none"/>
              </w:rPr>
              <w:t>g</w:t>
            </w:r>
            <w:r w:rsidRPr="009B3737">
              <w:rPr>
                <w:sz w:val="18"/>
                <w:szCs w:val="18"/>
                <w:lang w:val="sv-SE" w:eastAsia="x-none"/>
              </w:rPr>
              <w:t xml:space="preserve">)  = (1, 2, 2, 1, 1), dH = dV = 0.5 </w:t>
            </w:r>
            <w:r w:rsidRPr="009B3737">
              <w:rPr>
                <w:sz w:val="18"/>
                <w:szCs w:val="18"/>
                <w:lang w:eastAsia="x-none"/>
              </w:rPr>
              <w:t>λ</w:t>
            </w:r>
          </w:p>
        </w:tc>
      </w:tr>
      <w:tr w:rsidR="0062172B" w:rsidRPr="009B3737" w14:paraId="6C1DB27D" w14:textId="77777777" w:rsidTr="0062172B">
        <w:trPr>
          <w:gridAfter w:val="1"/>
          <w:wAfter w:w="10" w:type="dxa"/>
          <w:tblHeader/>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6A301F5B" w14:textId="46D29B90" w:rsidR="0062172B" w:rsidRPr="009B3737" w:rsidRDefault="0062172B" w:rsidP="000B2DAA">
            <w:pPr>
              <w:pStyle w:val="TAH"/>
              <w:jc w:val="both"/>
              <w:rPr>
                <w:rFonts w:ascii="Arial" w:hAnsi="Arial" w:cs="Arial"/>
                <w:szCs w:val="18"/>
                <w:lang w:eastAsia="zh-CN"/>
              </w:rPr>
            </w:pPr>
            <w:r w:rsidRPr="009B3737">
              <w:rPr>
                <w:rFonts w:ascii="Arial" w:hAnsi="Arial" w:cs="Arial"/>
                <w:szCs w:val="18"/>
                <w:lang w:eastAsia="zh-CN"/>
              </w:rPr>
              <w:t>BS antenna height</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532FCECF" w14:textId="5865D9AB" w:rsidR="0062172B" w:rsidRPr="009B3737" w:rsidRDefault="008650B4" w:rsidP="000B2DAA">
            <w:pPr>
              <w:pStyle w:val="TAL"/>
              <w:jc w:val="both"/>
              <w:rPr>
                <w:rFonts w:ascii="Arial" w:hAnsi="Arial" w:cs="Arial"/>
                <w:lang w:eastAsia="x-none"/>
              </w:rPr>
            </w:pPr>
            <w:r w:rsidRPr="009B3737">
              <w:rPr>
                <w:rFonts w:ascii="Arial" w:hAnsi="Arial" w:cs="Arial"/>
              </w:rPr>
              <w:t xml:space="preserve">10 </w:t>
            </w:r>
            <w:r w:rsidR="0062172B" w:rsidRPr="009B3737">
              <w:rPr>
                <w:rFonts w:ascii="Arial" w:hAnsi="Arial" w:cs="Arial"/>
              </w:rPr>
              <w:t>m</w:t>
            </w:r>
          </w:p>
        </w:tc>
      </w:tr>
      <w:tr w:rsidR="0062172B" w:rsidRPr="009B3737" w14:paraId="674CEDE6" w14:textId="77777777" w:rsidTr="0062172B">
        <w:trPr>
          <w:gridAfter w:val="1"/>
          <w:wAfter w:w="10" w:type="dxa"/>
          <w:tblHeader/>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4A5556B4" w14:textId="35CCAB14" w:rsidR="0062172B" w:rsidRPr="009B3737" w:rsidRDefault="0062172B" w:rsidP="000B2DAA">
            <w:pPr>
              <w:pStyle w:val="TAH"/>
              <w:jc w:val="both"/>
              <w:rPr>
                <w:rFonts w:ascii="Arial" w:hAnsi="Arial" w:cs="Arial"/>
                <w:szCs w:val="18"/>
                <w:lang w:eastAsia="zh-CN"/>
              </w:rPr>
            </w:pPr>
            <w:r w:rsidRPr="009B3737">
              <w:rPr>
                <w:rFonts w:ascii="Arial" w:hAnsi="Arial" w:cs="Arial"/>
                <w:szCs w:val="18"/>
                <w:lang w:eastAsia="zh-CN"/>
              </w:rPr>
              <w:t xml:space="preserve">BS antenna gain </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46EC0371" w14:textId="2FA9D564" w:rsidR="0062172B" w:rsidRPr="009B3737" w:rsidRDefault="008650B4" w:rsidP="000B2DAA">
            <w:pPr>
              <w:pStyle w:val="TAL"/>
              <w:jc w:val="both"/>
              <w:rPr>
                <w:rFonts w:ascii="Arial" w:hAnsi="Arial" w:cs="Arial"/>
                <w:lang w:eastAsia="x-none"/>
              </w:rPr>
            </w:pPr>
            <w:r w:rsidRPr="009B3737">
              <w:rPr>
                <w:rFonts w:ascii="Arial" w:hAnsi="Arial" w:cs="Arial"/>
              </w:rPr>
              <w:t>5 dBi</w:t>
            </w:r>
          </w:p>
        </w:tc>
      </w:tr>
      <w:tr w:rsidR="0062172B" w:rsidRPr="000B2DAA" w14:paraId="0B4250F9" w14:textId="77777777" w:rsidTr="0062172B">
        <w:trPr>
          <w:gridAfter w:val="1"/>
          <w:wAfter w:w="10" w:type="dxa"/>
          <w:tblHeader/>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0D4F8752" w14:textId="6A098FF9" w:rsidR="0062172B" w:rsidRPr="009B3737" w:rsidRDefault="0062172B" w:rsidP="000B2DAA">
            <w:pPr>
              <w:pStyle w:val="TAH"/>
              <w:jc w:val="both"/>
              <w:rPr>
                <w:rFonts w:ascii="Arial" w:hAnsi="Arial" w:cs="Arial"/>
                <w:szCs w:val="18"/>
                <w:lang w:eastAsia="zh-CN"/>
              </w:rPr>
            </w:pPr>
            <w:r w:rsidRPr="009B3737">
              <w:rPr>
                <w:rFonts w:ascii="Arial" w:hAnsi="Arial" w:cs="Arial"/>
                <w:szCs w:val="18"/>
                <w:lang w:eastAsia="zh-CN"/>
              </w:rPr>
              <w:t>UE antenna pattern</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3F070472" w14:textId="730B96F7" w:rsidR="0062172B" w:rsidRPr="009B3737" w:rsidRDefault="0062172B" w:rsidP="000B2DAA">
            <w:pPr>
              <w:pStyle w:val="TAL"/>
              <w:jc w:val="both"/>
              <w:rPr>
                <w:rFonts w:ascii="Arial" w:hAnsi="Arial" w:cs="Arial"/>
                <w:lang w:val="de-DE"/>
              </w:rPr>
            </w:pPr>
            <w:r w:rsidRPr="009B3737">
              <w:rPr>
                <w:rFonts w:ascii="Arial" w:hAnsi="Arial" w:cs="Arial"/>
                <w:lang w:val="de-DE"/>
              </w:rPr>
              <w:t xml:space="preserve">(M, N, P, Mg, Ng) = (1, 1, 2, 1, 1), dH = dV = 0.5 </w:t>
            </w:r>
            <w:r w:rsidRPr="009B3737">
              <w:rPr>
                <w:rFonts w:ascii="Arial" w:hAnsi="Arial" w:cs="Arial"/>
              </w:rPr>
              <w:t>λ</w:t>
            </w:r>
          </w:p>
        </w:tc>
      </w:tr>
      <w:tr w:rsidR="0062172B" w:rsidRPr="009B3737" w14:paraId="21DA8266" w14:textId="77777777" w:rsidTr="0062172B">
        <w:trPr>
          <w:gridAfter w:val="1"/>
          <w:wAfter w:w="10" w:type="dxa"/>
          <w:tblHeader/>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0A2925D8" w14:textId="30CD6BCD" w:rsidR="0062172B" w:rsidRPr="009B3737" w:rsidRDefault="0062172B" w:rsidP="000B2DAA">
            <w:pPr>
              <w:pStyle w:val="TAH"/>
              <w:jc w:val="both"/>
              <w:rPr>
                <w:rFonts w:ascii="Arial" w:hAnsi="Arial" w:cs="Arial"/>
                <w:szCs w:val="18"/>
                <w:lang w:eastAsia="zh-CN"/>
              </w:rPr>
            </w:pPr>
            <w:r w:rsidRPr="009B3737">
              <w:rPr>
                <w:rFonts w:ascii="Arial" w:hAnsi="Arial" w:cs="Arial"/>
                <w:szCs w:val="18"/>
                <w:lang w:eastAsia="zh-CN"/>
              </w:rPr>
              <w:t>UE antenna height</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679D8A96" w14:textId="6CC67D08" w:rsidR="0062172B" w:rsidRPr="009B3737" w:rsidRDefault="00276AB9" w:rsidP="000B2DAA">
            <w:pPr>
              <w:pStyle w:val="TAL"/>
              <w:jc w:val="both"/>
              <w:rPr>
                <w:rFonts w:ascii="Arial" w:hAnsi="Arial" w:cs="Arial"/>
              </w:rPr>
            </w:pPr>
            <w:r w:rsidRPr="009B3737">
              <w:rPr>
                <w:rFonts w:ascii="Arial" w:hAnsi="Arial" w:cs="Arial"/>
              </w:rPr>
              <w:t>1.5m</w:t>
            </w:r>
          </w:p>
        </w:tc>
      </w:tr>
      <w:tr w:rsidR="0062172B" w:rsidRPr="009B3737" w14:paraId="42F163E8" w14:textId="77777777" w:rsidTr="0062172B">
        <w:trPr>
          <w:gridAfter w:val="1"/>
          <w:wAfter w:w="10" w:type="dxa"/>
          <w:tblHeader/>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56C937BA" w14:textId="53FD76BE" w:rsidR="0062172B" w:rsidRPr="009B3737" w:rsidRDefault="0062172B" w:rsidP="000B2DAA">
            <w:pPr>
              <w:pStyle w:val="TAH"/>
              <w:jc w:val="both"/>
              <w:rPr>
                <w:rFonts w:ascii="Arial" w:hAnsi="Arial" w:cs="Arial"/>
                <w:szCs w:val="18"/>
                <w:lang w:eastAsia="zh-CN"/>
              </w:rPr>
            </w:pPr>
            <w:r w:rsidRPr="009B3737">
              <w:rPr>
                <w:rFonts w:ascii="Arial" w:hAnsi="Arial" w:cs="Arial"/>
                <w:szCs w:val="18"/>
                <w:lang w:eastAsia="zh-CN"/>
              </w:rPr>
              <w:t xml:space="preserve">UE antenna gain </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006BCF03" w14:textId="37DB52B1" w:rsidR="0062172B" w:rsidRPr="009B3737" w:rsidRDefault="0062172B" w:rsidP="000B2DAA">
            <w:pPr>
              <w:pStyle w:val="TAL"/>
              <w:jc w:val="both"/>
              <w:rPr>
                <w:rFonts w:ascii="Arial" w:hAnsi="Arial" w:cs="Arial"/>
                <w:lang w:eastAsia="x-none"/>
              </w:rPr>
            </w:pPr>
            <w:r w:rsidRPr="009B3737">
              <w:rPr>
                <w:rFonts w:ascii="Arial" w:hAnsi="Arial" w:cs="Arial"/>
              </w:rPr>
              <w:t>0 dBi</w:t>
            </w:r>
          </w:p>
        </w:tc>
      </w:tr>
      <w:tr w:rsidR="0062172B" w:rsidRPr="009B3737" w14:paraId="1A3B4BA1" w14:textId="77777777" w:rsidTr="0062172B">
        <w:trPr>
          <w:gridAfter w:val="1"/>
          <w:wAfter w:w="10" w:type="dxa"/>
          <w:tblHeader/>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41928F81" w14:textId="468E2B0B" w:rsidR="0062172B" w:rsidRPr="009B3737" w:rsidRDefault="0062172B" w:rsidP="000B2DAA">
            <w:pPr>
              <w:pStyle w:val="TAH"/>
              <w:jc w:val="both"/>
              <w:rPr>
                <w:rFonts w:ascii="Arial" w:hAnsi="Arial" w:cs="Arial"/>
                <w:szCs w:val="18"/>
                <w:lang w:eastAsia="zh-CN"/>
              </w:rPr>
            </w:pPr>
            <w:r w:rsidRPr="009B3737">
              <w:rPr>
                <w:rFonts w:ascii="Arial" w:hAnsi="Arial" w:cs="Arial"/>
                <w:szCs w:val="18"/>
                <w:lang w:eastAsia="zh-CN"/>
              </w:rPr>
              <w:t>BS noise figure</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2E980D19" w14:textId="045F63CD" w:rsidR="0062172B" w:rsidRPr="009B3737" w:rsidRDefault="0062172B" w:rsidP="000B2DAA">
            <w:pPr>
              <w:pStyle w:val="TAL"/>
              <w:jc w:val="both"/>
              <w:rPr>
                <w:rFonts w:ascii="Arial" w:hAnsi="Arial" w:cs="Arial"/>
                <w:lang w:eastAsia="x-none"/>
              </w:rPr>
            </w:pPr>
            <w:r w:rsidRPr="009B3737">
              <w:rPr>
                <w:rFonts w:ascii="Arial" w:hAnsi="Arial" w:cs="Arial"/>
              </w:rPr>
              <w:t>5dB</w:t>
            </w:r>
          </w:p>
        </w:tc>
      </w:tr>
      <w:tr w:rsidR="0062172B" w:rsidRPr="009B3737" w14:paraId="31CFE441" w14:textId="77777777" w:rsidTr="0062172B">
        <w:trPr>
          <w:gridAfter w:val="1"/>
          <w:wAfter w:w="10" w:type="dxa"/>
          <w:tblHeader/>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6FD12744" w14:textId="23451C6B" w:rsidR="0062172B" w:rsidRPr="009B3737" w:rsidRDefault="0062172B" w:rsidP="000B2DAA">
            <w:pPr>
              <w:pStyle w:val="TAH"/>
              <w:jc w:val="both"/>
              <w:rPr>
                <w:rFonts w:ascii="Arial" w:hAnsi="Arial" w:cs="Arial"/>
                <w:szCs w:val="18"/>
                <w:lang w:eastAsia="zh-CN"/>
              </w:rPr>
            </w:pPr>
            <w:r w:rsidRPr="009B3737">
              <w:rPr>
                <w:rFonts w:ascii="Arial" w:hAnsi="Arial" w:cs="Arial"/>
                <w:szCs w:val="18"/>
                <w:lang w:eastAsia="zh-CN"/>
              </w:rPr>
              <w:t>UE noise figure</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45DC5C5B" w14:textId="55725835" w:rsidR="0062172B" w:rsidRPr="009B3737" w:rsidRDefault="0062172B" w:rsidP="000B2DAA">
            <w:pPr>
              <w:pStyle w:val="TAL"/>
              <w:jc w:val="both"/>
              <w:rPr>
                <w:rFonts w:ascii="Arial" w:hAnsi="Arial" w:cs="Arial"/>
              </w:rPr>
            </w:pPr>
            <w:r w:rsidRPr="009B3737">
              <w:rPr>
                <w:rFonts w:ascii="Arial" w:hAnsi="Arial" w:cs="Arial"/>
              </w:rPr>
              <w:t>9dB</w:t>
            </w:r>
          </w:p>
        </w:tc>
      </w:tr>
      <w:tr w:rsidR="0062172B" w:rsidRPr="00EF49BF" w14:paraId="2E470B86" w14:textId="77777777" w:rsidTr="0062172B">
        <w:trPr>
          <w:gridAfter w:val="1"/>
          <w:wAfter w:w="10" w:type="dxa"/>
          <w:tblHeader/>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0F74593F" w14:textId="32C6F2A6" w:rsidR="0062172B" w:rsidRPr="009B3737" w:rsidRDefault="0062172B" w:rsidP="000B2DAA">
            <w:pPr>
              <w:pStyle w:val="TAH"/>
              <w:jc w:val="both"/>
              <w:rPr>
                <w:rFonts w:ascii="Arial" w:hAnsi="Arial" w:cs="Arial"/>
                <w:szCs w:val="18"/>
                <w:lang w:eastAsia="zh-CN"/>
              </w:rPr>
            </w:pPr>
            <w:r w:rsidRPr="009B3737">
              <w:rPr>
                <w:rFonts w:ascii="Arial" w:hAnsi="Arial" w:cs="Arial"/>
                <w:szCs w:val="18"/>
                <w:lang w:eastAsia="zh-CN"/>
              </w:rPr>
              <w:t xml:space="preserve">UE receiver </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5CC5822F" w14:textId="77777777" w:rsidR="0062172B" w:rsidRPr="009B3737" w:rsidRDefault="0062172B" w:rsidP="000B2DAA">
            <w:pPr>
              <w:pStyle w:val="TAL"/>
              <w:jc w:val="both"/>
              <w:rPr>
                <w:rFonts w:ascii="Arial" w:hAnsi="Arial" w:cs="Arial"/>
              </w:rPr>
            </w:pPr>
            <w:r w:rsidRPr="009B3737">
              <w:rPr>
                <w:rFonts w:ascii="Arial" w:hAnsi="Arial" w:cs="Arial"/>
              </w:rPr>
              <w:t>MMSE-IRC as the baseline receiver</w:t>
            </w:r>
          </w:p>
          <w:p w14:paraId="7D90923C" w14:textId="2020255C" w:rsidR="0062172B" w:rsidRPr="009B3737" w:rsidRDefault="0062172B" w:rsidP="000B2DAA">
            <w:pPr>
              <w:pStyle w:val="TAL"/>
              <w:jc w:val="both"/>
              <w:rPr>
                <w:rFonts w:ascii="Arial" w:hAnsi="Arial" w:cs="Arial"/>
              </w:rPr>
            </w:pPr>
            <w:r w:rsidRPr="009B3737">
              <w:rPr>
                <w:rFonts w:ascii="Arial" w:hAnsi="Arial" w:cs="Arial"/>
              </w:rPr>
              <w:t>Note: Advanced receiver is not precluded.</w:t>
            </w:r>
          </w:p>
        </w:tc>
      </w:tr>
      <w:tr w:rsidR="0062172B" w:rsidRPr="00EF49BF" w14:paraId="3AAFC130" w14:textId="77777777" w:rsidTr="0062172B">
        <w:trPr>
          <w:gridAfter w:val="1"/>
          <w:wAfter w:w="10" w:type="dxa"/>
          <w:tblHeader/>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7691D3BE" w14:textId="741D2732" w:rsidR="0062172B" w:rsidRPr="009B3737" w:rsidRDefault="0062172B" w:rsidP="000B2DAA">
            <w:pPr>
              <w:pStyle w:val="TAH"/>
              <w:jc w:val="both"/>
              <w:rPr>
                <w:rFonts w:ascii="Arial" w:hAnsi="Arial" w:cs="Arial"/>
                <w:szCs w:val="18"/>
                <w:lang w:eastAsia="zh-CN"/>
              </w:rPr>
            </w:pPr>
            <w:r w:rsidRPr="009B3737">
              <w:rPr>
                <w:rFonts w:ascii="Arial" w:hAnsi="Arial" w:cs="Arial"/>
                <w:szCs w:val="18"/>
                <w:lang w:eastAsia="zh-CN"/>
              </w:rPr>
              <w:t xml:space="preserve">Number of UEs </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4B5FF110" w14:textId="23724F92" w:rsidR="0062172B" w:rsidRPr="009B3737" w:rsidRDefault="00780F56" w:rsidP="000B2DAA">
            <w:pPr>
              <w:pStyle w:val="TAL"/>
              <w:jc w:val="both"/>
              <w:rPr>
                <w:rFonts w:ascii="Arial" w:hAnsi="Arial" w:cs="Arial"/>
              </w:rPr>
            </w:pPr>
            <w:r w:rsidRPr="009B3737">
              <w:rPr>
                <w:rFonts w:ascii="Arial" w:hAnsi="Arial" w:cs="Arial"/>
                <w:lang w:eastAsia="zh-CN"/>
              </w:rPr>
              <w:t>30</w:t>
            </w:r>
            <w:r w:rsidR="00016497" w:rsidRPr="009B3737">
              <w:rPr>
                <w:rFonts w:ascii="Arial" w:hAnsi="Arial" w:cs="Arial"/>
                <w:lang w:eastAsia="zh-CN"/>
              </w:rPr>
              <w:t xml:space="preserve"> </w:t>
            </w:r>
            <w:r w:rsidR="0062172B" w:rsidRPr="009B3737">
              <w:rPr>
                <w:rFonts w:ascii="Arial" w:hAnsi="Arial" w:cs="Arial"/>
                <w:lang w:eastAsia="zh-CN"/>
              </w:rPr>
              <w:t xml:space="preserve">UEs per unlicensed band carrier </w:t>
            </w:r>
            <w:r w:rsidR="00016497" w:rsidRPr="009B3737">
              <w:rPr>
                <w:rFonts w:ascii="Arial" w:hAnsi="Arial" w:cs="Arial"/>
                <w:lang w:eastAsia="zh-CN"/>
              </w:rPr>
              <w:t xml:space="preserve">per BS </w:t>
            </w:r>
            <w:r w:rsidR="0062172B" w:rsidRPr="009B3737">
              <w:rPr>
                <w:rFonts w:ascii="Arial" w:hAnsi="Arial" w:cs="Arial"/>
                <w:lang w:eastAsia="zh-CN"/>
              </w:rPr>
              <w:t>per operator</w:t>
            </w:r>
            <w:r w:rsidRPr="009B3737">
              <w:rPr>
                <w:rFonts w:ascii="Arial" w:hAnsi="Arial" w:cs="Arial"/>
                <w:lang w:eastAsia="zh-CN"/>
              </w:rPr>
              <w:t>.</w:t>
            </w:r>
          </w:p>
        </w:tc>
      </w:tr>
      <w:tr w:rsidR="0062172B" w:rsidRPr="009B3737" w14:paraId="3F490573" w14:textId="77777777" w:rsidTr="0062172B">
        <w:trPr>
          <w:gridAfter w:val="1"/>
          <w:wAfter w:w="10" w:type="dxa"/>
          <w:tblHeader/>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44788E78" w14:textId="77777777" w:rsidR="0062172B" w:rsidRPr="009B3737" w:rsidRDefault="0062172B" w:rsidP="000B2DAA">
            <w:pPr>
              <w:pStyle w:val="TAH"/>
              <w:jc w:val="both"/>
              <w:rPr>
                <w:rFonts w:ascii="Arial" w:hAnsi="Arial" w:cs="Arial"/>
                <w:szCs w:val="18"/>
                <w:lang w:eastAsia="zh-CN"/>
              </w:rPr>
            </w:pPr>
            <w:r w:rsidRPr="009B3737">
              <w:rPr>
                <w:rFonts w:ascii="Arial" w:hAnsi="Arial" w:cs="Arial"/>
                <w:szCs w:val="18"/>
                <w:lang w:eastAsia="zh-CN"/>
              </w:rPr>
              <w:lastRenderedPageBreak/>
              <w:t>UE dropping per network</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0E2766D0" w14:textId="47FCA81A" w:rsidR="0062172B" w:rsidRPr="009B3737" w:rsidRDefault="0062172B" w:rsidP="000B2DAA">
            <w:pPr>
              <w:pStyle w:val="TAL"/>
              <w:jc w:val="both"/>
              <w:rPr>
                <w:rFonts w:ascii="Arial" w:eastAsia="Arial Unicode MS" w:hAnsi="Arial" w:cs="Arial"/>
                <w:lang w:eastAsia="x-none"/>
              </w:rPr>
            </w:pPr>
            <w:r w:rsidRPr="009B3737">
              <w:rPr>
                <w:rFonts w:ascii="Arial" w:eastAsia="Arial Unicode MS" w:hAnsi="Arial" w:cs="Arial"/>
              </w:rPr>
              <w:t xml:space="preserve">All UEs should be randomly dropped and be within coverage of the </w:t>
            </w:r>
            <w:r w:rsidR="007B6749" w:rsidRPr="009B3737">
              <w:rPr>
                <w:rFonts w:ascii="Arial" w:eastAsia="Arial Unicode MS" w:hAnsi="Arial" w:cs="Arial"/>
              </w:rPr>
              <w:t xml:space="preserve">small </w:t>
            </w:r>
            <w:r w:rsidRPr="009B3737">
              <w:rPr>
                <w:rFonts w:ascii="Arial" w:eastAsia="Arial Unicode MS" w:hAnsi="Arial" w:cs="Arial"/>
              </w:rPr>
              <w:t>cell in the unlicensed band.</w:t>
            </w:r>
          </w:p>
          <w:p w14:paraId="189FFD86" w14:textId="42C9BC7F" w:rsidR="0062172B" w:rsidRPr="009B3737" w:rsidRDefault="0062172B" w:rsidP="000B2DAA">
            <w:pPr>
              <w:pStyle w:val="TAL"/>
              <w:jc w:val="both"/>
              <w:rPr>
                <w:rFonts w:ascii="Arial" w:eastAsia="Arial Unicode MS" w:hAnsi="Arial" w:cs="Arial"/>
              </w:rPr>
            </w:pPr>
            <w:r w:rsidRPr="009B3737">
              <w:rPr>
                <w:rFonts w:ascii="Arial" w:eastAsia="Arial Unicode MS" w:hAnsi="Arial" w:cs="Arial"/>
              </w:rPr>
              <w:t>Example of a dropping method to achieve this with N=</w:t>
            </w:r>
            <w:r w:rsidR="00780F56" w:rsidRPr="009B3737">
              <w:rPr>
                <w:rFonts w:ascii="Arial" w:eastAsia="Arial Unicode MS" w:hAnsi="Arial" w:cs="Arial"/>
              </w:rPr>
              <w:t xml:space="preserve">30 </w:t>
            </w:r>
            <w:r w:rsidRPr="009B3737">
              <w:rPr>
                <w:rFonts w:ascii="Arial" w:eastAsia="Arial Unicode MS" w:hAnsi="Arial" w:cs="Arial"/>
              </w:rPr>
              <w:t xml:space="preserve">UEs: </w:t>
            </w:r>
          </w:p>
          <w:p w14:paraId="4CCDCDDA" w14:textId="533E59EF" w:rsidR="0062172B" w:rsidRPr="009B3737" w:rsidRDefault="0062172B" w:rsidP="000B2DAA">
            <w:pPr>
              <w:pStyle w:val="TAL"/>
              <w:numPr>
                <w:ilvl w:val="0"/>
                <w:numId w:val="17"/>
              </w:numPr>
              <w:ind w:left="596" w:hanging="236"/>
              <w:jc w:val="both"/>
              <w:rPr>
                <w:rFonts w:ascii="Arial" w:eastAsia="Arial Unicode MS" w:hAnsi="Arial" w:cs="Arial"/>
              </w:rPr>
            </w:pPr>
            <w:r w:rsidRPr="009B3737">
              <w:rPr>
                <w:rFonts w:ascii="Arial" w:eastAsia="Arial Unicode MS" w:hAnsi="Arial" w:cs="Arial"/>
              </w:rPr>
              <w:t xml:space="preserve">Drop a large enough number of UEs, so that at least </w:t>
            </w:r>
            <w:r w:rsidR="00780F56" w:rsidRPr="009B3737">
              <w:rPr>
                <w:rFonts w:ascii="Arial" w:eastAsia="Arial Unicode MS" w:hAnsi="Arial" w:cs="Arial"/>
              </w:rPr>
              <w:t xml:space="preserve">30 </w:t>
            </w:r>
            <w:r w:rsidRPr="009B3737">
              <w:rPr>
                <w:rFonts w:ascii="Arial" w:eastAsia="Arial Unicode MS" w:hAnsi="Arial" w:cs="Arial"/>
              </w:rPr>
              <w:t xml:space="preserve">UEs are covered by the </w:t>
            </w:r>
            <w:r w:rsidR="007B6749" w:rsidRPr="009B3737">
              <w:rPr>
                <w:rFonts w:ascii="Arial" w:eastAsia="Arial Unicode MS" w:hAnsi="Arial" w:cs="Arial"/>
              </w:rPr>
              <w:t xml:space="preserve">small </w:t>
            </w:r>
            <w:r w:rsidRPr="009B3737">
              <w:rPr>
                <w:rFonts w:ascii="Arial" w:eastAsia="Arial Unicode MS" w:hAnsi="Arial" w:cs="Arial"/>
              </w:rPr>
              <w:t xml:space="preserve">cell in the unlicensed band. </w:t>
            </w:r>
          </w:p>
          <w:p w14:paraId="0936BC57" w14:textId="1A0D0AD5" w:rsidR="00EA60EA" w:rsidRPr="009B3737" w:rsidRDefault="00EA60EA" w:rsidP="000B2DAA">
            <w:pPr>
              <w:pStyle w:val="TAL"/>
              <w:numPr>
                <w:ilvl w:val="0"/>
                <w:numId w:val="17"/>
              </w:numPr>
              <w:ind w:left="596" w:hanging="236"/>
              <w:jc w:val="both"/>
              <w:rPr>
                <w:rFonts w:ascii="Arial" w:eastAsia="Arial Unicode MS" w:hAnsi="Arial" w:cs="Arial"/>
              </w:rPr>
            </w:pPr>
            <w:r w:rsidRPr="009B3737">
              <w:rPr>
                <w:rFonts w:ascii="Arial" w:eastAsia="Arial Unicode MS" w:hAnsi="Arial" w:cs="Arial"/>
              </w:rPr>
              <w:t xml:space="preserve">Randomly select </w:t>
            </w:r>
            <w:r w:rsidR="00780F56" w:rsidRPr="009B3737">
              <w:rPr>
                <w:rFonts w:ascii="Arial" w:eastAsia="Arial Unicode MS" w:hAnsi="Arial" w:cs="Arial"/>
              </w:rPr>
              <w:t xml:space="preserve">30 </w:t>
            </w:r>
            <w:r w:rsidRPr="009B3737">
              <w:rPr>
                <w:rFonts w:ascii="Arial" w:eastAsia="Arial Unicode MS" w:hAnsi="Arial" w:cs="Arial"/>
              </w:rPr>
              <w:t>UEs from the UEs that have coverage.</w:t>
            </w:r>
          </w:p>
          <w:p w14:paraId="53174899" w14:textId="239B6D10" w:rsidR="0062172B" w:rsidRPr="009B3737" w:rsidRDefault="00276AB9" w:rsidP="000B2DAA">
            <w:pPr>
              <w:pStyle w:val="TAL"/>
              <w:jc w:val="both"/>
              <w:rPr>
                <w:rFonts w:ascii="Arial" w:hAnsi="Arial" w:cs="Arial"/>
                <w:lang w:eastAsia="x-none"/>
              </w:rPr>
            </w:pPr>
            <w:r w:rsidRPr="009B3737">
              <w:rPr>
                <w:rFonts w:ascii="Arial" w:eastAsia="Arial Unicode MS" w:hAnsi="Arial" w:cs="Arial"/>
              </w:rPr>
              <w:t>100% of UEs are outdoor.</w:t>
            </w:r>
          </w:p>
        </w:tc>
      </w:tr>
      <w:tr w:rsidR="0062172B" w:rsidRPr="009B3737" w14:paraId="6CB72767" w14:textId="77777777" w:rsidTr="004079CC">
        <w:trPr>
          <w:gridBefore w:val="1"/>
          <w:wBefore w:w="10" w:type="dxa"/>
          <w:tblHeader/>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6F62EDE2" w14:textId="68135012" w:rsidR="0062172B" w:rsidRPr="009B3737" w:rsidRDefault="0062172B" w:rsidP="000B2DAA">
            <w:pPr>
              <w:pStyle w:val="TAH"/>
              <w:jc w:val="both"/>
              <w:rPr>
                <w:rFonts w:ascii="Arial" w:hAnsi="Arial" w:cs="Arial"/>
                <w:szCs w:val="18"/>
                <w:lang w:eastAsia="zh-CN"/>
              </w:rPr>
            </w:pPr>
            <w:r w:rsidRPr="009B3737">
              <w:rPr>
                <w:rFonts w:ascii="Arial" w:hAnsi="Arial" w:cs="Arial"/>
                <w:szCs w:val="18"/>
                <w:lang w:eastAsia="zh-CN"/>
              </w:rPr>
              <w:t>Minimum distances (2D distances)</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6C40D32D" w14:textId="5E6E3381" w:rsidR="0062172B" w:rsidRPr="009B3737" w:rsidRDefault="009425E0" w:rsidP="000B2DAA">
            <w:pPr>
              <w:pStyle w:val="Default"/>
              <w:numPr>
                <w:ilvl w:val="0"/>
                <w:numId w:val="38"/>
              </w:numPr>
              <w:jc w:val="both"/>
              <w:rPr>
                <w:sz w:val="18"/>
                <w:szCs w:val="18"/>
              </w:rPr>
            </w:pPr>
            <w:r w:rsidRPr="009B3737">
              <w:rPr>
                <w:sz w:val="18"/>
                <w:szCs w:val="18"/>
                <w:lang w:eastAsia="zh-CN"/>
              </w:rPr>
              <w:t xml:space="preserve">BS </w:t>
            </w:r>
            <w:r w:rsidR="0062172B" w:rsidRPr="009B3737">
              <w:rPr>
                <w:sz w:val="18"/>
                <w:szCs w:val="18"/>
                <w:lang w:eastAsia="zh-CN"/>
              </w:rPr>
              <w:t xml:space="preserve">- UE: </w:t>
            </w:r>
            <w:r w:rsidR="0097639D" w:rsidRPr="009B3737">
              <w:rPr>
                <w:sz w:val="18"/>
                <w:szCs w:val="18"/>
                <w:lang w:eastAsia="zh-CN"/>
              </w:rPr>
              <w:t>10</w:t>
            </w:r>
            <w:r w:rsidR="0062172B" w:rsidRPr="009B3737">
              <w:rPr>
                <w:sz w:val="18"/>
                <w:szCs w:val="18"/>
                <w:lang w:eastAsia="zh-CN"/>
              </w:rPr>
              <w:t>m</w:t>
            </w:r>
          </w:p>
          <w:p w14:paraId="3ED42C60" w14:textId="3DF763E9" w:rsidR="0062172B" w:rsidRPr="009B3737" w:rsidRDefault="0062172B" w:rsidP="000B2DAA">
            <w:pPr>
              <w:pStyle w:val="TAL"/>
              <w:numPr>
                <w:ilvl w:val="0"/>
                <w:numId w:val="38"/>
              </w:numPr>
              <w:jc w:val="both"/>
              <w:rPr>
                <w:rFonts w:ascii="Arial" w:hAnsi="Arial" w:cs="Arial"/>
                <w:lang w:eastAsia="x-none"/>
              </w:rPr>
            </w:pPr>
            <w:r w:rsidRPr="009B3737">
              <w:rPr>
                <w:rFonts w:ascii="Arial" w:hAnsi="Arial" w:cs="Arial"/>
                <w:szCs w:val="18"/>
                <w:lang w:eastAsia="zh-CN"/>
              </w:rPr>
              <w:t>UE - UE: 3m</w:t>
            </w:r>
          </w:p>
        </w:tc>
      </w:tr>
    </w:tbl>
    <w:p w14:paraId="28D54187" w14:textId="77777777" w:rsidR="00211B42" w:rsidRPr="009B3737" w:rsidRDefault="00211B42" w:rsidP="000B2DAA">
      <w:pPr>
        <w:jc w:val="both"/>
        <w:rPr>
          <w:rFonts w:ascii="Arial" w:hAnsi="Arial" w:cs="Arial"/>
        </w:rPr>
      </w:pP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08"/>
        <w:gridCol w:w="6768"/>
      </w:tblGrid>
      <w:tr w:rsidR="0062172B" w:rsidRPr="00EF49BF" w14:paraId="3BB9B0A7" w14:textId="77777777" w:rsidTr="004079CC">
        <w:trPr>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14:paraId="757FF0FA" w14:textId="1215645C" w:rsidR="0062172B" w:rsidRPr="009B3737" w:rsidRDefault="0062172B" w:rsidP="000B2DAA">
            <w:pPr>
              <w:pStyle w:val="TAH"/>
              <w:jc w:val="both"/>
              <w:rPr>
                <w:rFonts w:ascii="Arial" w:hAnsi="Arial" w:cs="Arial"/>
                <w:szCs w:val="18"/>
                <w:lang w:eastAsia="zh-CN"/>
              </w:rPr>
            </w:pPr>
            <w:r w:rsidRPr="009B3737">
              <w:rPr>
                <w:rFonts w:ascii="Arial" w:hAnsi="Arial" w:cs="Arial"/>
                <w:szCs w:val="18"/>
                <w:lang w:eastAsia="zh-CN"/>
              </w:rPr>
              <w:t xml:space="preserve">Traffic model </w:t>
            </w:r>
          </w:p>
        </w:tc>
        <w:tc>
          <w:tcPr>
            <w:tcW w:w="6768" w:type="dxa"/>
            <w:tcBorders>
              <w:top w:val="single" w:sz="8" w:space="0" w:color="auto"/>
              <w:left w:val="single" w:sz="8" w:space="0" w:color="auto"/>
              <w:bottom w:val="single" w:sz="8" w:space="0" w:color="auto"/>
              <w:right w:val="single" w:sz="8" w:space="0" w:color="auto"/>
            </w:tcBorders>
            <w:vAlign w:val="center"/>
          </w:tcPr>
          <w:p w14:paraId="58F114AB" w14:textId="56C0B69D" w:rsidR="00FF175F" w:rsidRPr="009B3737" w:rsidRDefault="00FF175F" w:rsidP="000B2DAA">
            <w:pPr>
              <w:pStyle w:val="BodyText"/>
              <w:jc w:val="both"/>
              <w:rPr>
                <w:rFonts w:ascii="Arial" w:eastAsia="MS Mincho" w:hAnsi="Arial" w:cs="Arial"/>
                <w:sz w:val="18"/>
                <w:szCs w:val="18"/>
                <w:lang w:eastAsia="ja-JP"/>
              </w:rPr>
            </w:pPr>
            <w:r w:rsidRPr="009B3737">
              <w:rPr>
                <w:rFonts w:ascii="Arial" w:hAnsi="Arial" w:cs="Arial"/>
                <w:sz w:val="18"/>
                <w:szCs w:val="18"/>
              </w:rPr>
              <w:t>-</w:t>
            </w:r>
            <w:r w:rsidR="007B6749" w:rsidRPr="009B3737">
              <w:rPr>
                <w:rFonts w:ascii="Arial" w:hAnsi="Arial" w:cs="Arial"/>
                <w:sz w:val="18"/>
                <w:szCs w:val="18"/>
              </w:rPr>
              <w:t xml:space="preserve"> </w:t>
            </w:r>
            <w:r w:rsidRPr="009B3737">
              <w:rPr>
                <w:rFonts w:ascii="Arial" w:eastAsia="MS Mincho" w:hAnsi="Arial" w:cs="Arial"/>
                <w:sz w:val="18"/>
                <w:szCs w:val="18"/>
                <w:lang w:eastAsia="ja-JP"/>
              </w:rPr>
              <w:t xml:space="preserve">FTP Model 3: Based on FTP model 2 as in TR 36.814 with the exception that packets for the same UE arrive according to a Poisson process with arrival rate </w:t>
            </w:r>
            <w:r w:rsidRPr="009B3737">
              <w:rPr>
                <w:rFonts w:ascii="Cambria Math" w:hAnsi="Cambria Math" w:cs="Cambria Math"/>
                <w:sz w:val="18"/>
                <w:szCs w:val="18"/>
              </w:rPr>
              <w:t>𝜆</w:t>
            </w:r>
            <w:r w:rsidRPr="009B3737">
              <w:rPr>
                <w:rFonts w:ascii="Arial" w:eastAsia="MS Mincho" w:hAnsi="Arial" w:cs="Arial"/>
                <w:sz w:val="18"/>
                <w:szCs w:val="18"/>
                <w:lang w:eastAsia="ja-JP"/>
              </w:rPr>
              <w:t xml:space="preserve"> and the transmission time of a packet is counted from the time instance it arrives in the queue.</w:t>
            </w:r>
          </w:p>
          <w:p w14:paraId="33B2C4DB" w14:textId="77777777" w:rsidR="00FF175F" w:rsidRPr="009B3737" w:rsidRDefault="00FF175F" w:rsidP="000B2DAA">
            <w:pPr>
              <w:pStyle w:val="BodyText"/>
              <w:jc w:val="both"/>
              <w:rPr>
                <w:rFonts w:ascii="Arial" w:eastAsia="MS Mincho" w:hAnsi="Arial" w:cs="Arial"/>
                <w:sz w:val="18"/>
                <w:szCs w:val="18"/>
                <w:lang w:eastAsia="ja-JP"/>
              </w:rPr>
            </w:pPr>
            <w:r w:rsidRPr="009B3737">
              <w:rPr>
                <w:rFonts w:ascii="Arial" w:eastAsia="MS Mincho" w:hAnsi="Arial" w:cs="Arial"/>
                <w:sz w:val="18"/>
                <w:szCs w:val="18"/>
                <w:lang w:eastAsia="ja-JP"/>
              </w:rPr>
              <w:t>- FTP model file size: 0.5 Mbytes.</w:t>
            </w:r>
          </w:p>
          <w:p w14:paraId="6C36CC24" w14:textId="3A2A7E20" w:rsidR="00FF175F" w:rsidRPr="009B3737" w:rsidRDefault="00FF175F" w:rsidP="000B2DAA">
            <w:pPr>
              <w:pStyle w:val="Default"/>
              <w:jc w:val="both"/>
              <w:rPr>
                <w:sz w:val="18"/>
                <w:szCs w:val="18"/>
              </w:rPr>
            </w:pPr>
            <w:r w:rsidRPr="009B3737">
              <w:rPr>
                <w:sz w:val="18"/>
                <w:szCs w:val="18"/>
              </w:rPr>
              <w:t xml:space="preserve">- DL/UL traffic ratio </w:t>
            </w:r>
          </w:p>
          <w:p w14:paraId="0D425EF7" w14:textId="77777777" w:rsidR="00FF175F" w:rsidRPr="009B3737" w:rsidRDefault="00FF175F" w:rsidP="000B2DAA">
            <w:pPr>
              <w:pStyle w:val="Default"/>
              <w:numPr>
                <w:ilvl w:val="0"/>
                <w:numId w:val="44"/>
              </w:numPr>
              <w:jc w:val="both"/>
              <w:rPr>
                <w:rFonts w:eastAsia="SimSun"/>
                <w:sz w:val="18"/>
                <w:szCs w:val="18"/>
              </w:rPr>
            </w:pPr>
            <w:r w:rsidRPr="009B3737">
              <w:rPr>
                <w:rFonts w:eastAsia="SimSun"/>
                <w:sz w:val="18"/>
                <w:szCs w:val="18"/>
              </w:rPr>
              <w:t xml:space="preserve">50% DL traffic and 50% UL traffic. </w:t>
            </w:r>
          </w:p>
          <w:p w14:paraId="484C8C93" w14:textId="4641F422" w:rsidR="0062172B" w:rsidRPr="009B3737" w:rsidRDefault="00FF175F" w:rsidP="000B2DAA">
            <w:pPr>
              <w:pStyle w:val="Default"/>
              <w:numPr>
                <w:ilvl w:val="0"/>
                <w:numId w:val="44"/>
              </w:numPr>
              <w:jc w:val="both"/>
              <w:rPr>
                <w:rFonts w:eastAsia="SimSun"/>
                <w:sz w:val="18"/>
                <w:szCs w:val="18"/>
              </w:rPr>
            </w:pPr>
            <w:r w:rsidRPr="009B3737">
              <w:rPr>
                <w:rFonts w:eastAsia="SimSun"/>
                <w:sz w:val="18"/>
                <w:szCs w:val="18"/>
              </w:rPr>
              <w:t>Optional: 80% DL traffic and 20% UL traffic.</w:t>
            </w:r>
          </w:p>
        </w:tc>
      </w:tr>
    </w:tbl>
    <w:p w14:paraId="4F6AD4B5" w14:textId="77777777" w:rsidR="00275CEC" w:rsidRPr="009B3737" w:rsidRDefault="00275CEC" w:rsidP="000B2DAA">
      <w:pPr>
        <w:jc w:val="both"/>
        <w:rPr>
          <w:rFonts w:ascii="Arial" w:hAnsi="Arial" w:cs="Arial"/>
        </w:rPr>
      </w:pPr>
    </w:p>
    <w:p w14:paraId="3DF51A26" w14:textId="676AC6FB" w:rsidR="00747591" w:rsidRPr="009B3737" w:rsidRDefault="00D97B99" w:rsidP="000B2DAA">
      <w:pPr>
        <w:pStyle w:val="Heading3"/>
        <w:jc w:val="both"/>
      </w:pPr>
      <w:r w:rsidRPr="009B3737">
        <w:t>O</w:t>
      </w:r>
      <w:r w:rsidR="009F1B1F" w:rsidRPr="009B3737">
        <w:t>utdoor</w:t>
      </w:r>
      <w:r w:rsidRPr="009B3737">
        <w:t xml:space="preserve"> mmW</w:t>
      </w:r>
    </w:p>
    <w:p w14:paraId="0F9926B4" w14:textId="1DBAE480" w:rsidR="00664662" w:rsidRPr="009B3737" w:rsidRDefault="00D97B99" w:rsidP="000B2DAA">
      <w:pPr>
        <w:jc w:val="both"/>
        <w:rPr>
          <w:rFonts w:ascii="Arial" w:hAnsi="Arial" w:cs="Arial"/>
          <w:sz w:val="20"/>
          <w:szCs w:val="20"/>
        </w:rPr>
      </w:pPr>
      <w:r w:rsidRPr="009B3737">
        <w:rPr>
          <w:rFonts w:ascii="Arial" w:hAnsi="Arial" w:cs="Arial"/>
          <w:sz w:val="20"/>
          <w:szCs w:val="20"/>
        </w:rPr>
        <w:t xml:space="preserve">For outdoor scenario in mmW band (i.e. 60 GHz), a similar scenario with </w:t>
      </w:r>
      <w:r w:rsidR="001819A8" w:rsidRPr="009B3737">
        <w:rPr>
          <w:rFonts w:ascii="Arial" w:hAnsi="Arial" w:cs="Arial"/>
          <w:sz w:val="20"/>
          <w:szCs w:val="20"/>
        </w:rPr>
        <w:t>smaller</w:t>
      </w:r>
      <w:r w:rsidRPr="009B3737">
        <w:rPr>
          <w:rFonts w:ascii="Arial" w:hAnsi="Arial" w:cs="Arial"/>
          <w:sz w:val="20"/>
          <w:szCs w:val="20"/>
        </w:rPr>
        <w:t xml:space="preserve"> inter-site distance is considered. Details of evaluation setting are provided below.</w:t>
      </w:r>
    </w:p>
    <w:p w14:paraId="25DCCC28" w14:textId="77777777" w:rsidR="00E95DE4" w:rsidRPr="009B3737" w:rsidDel="00BB3DAC" w:rsidRDefault="00E95DE4" w:rsidP="000B2DAA">
      <w:pPr>
        <w:jc w:val="both"/>
        <w:rPr>
          <w:rFonts w:ascii="Arial" w:hAnsi="Arial" w:cs="Arial"/>
        </w:rPr>
      </w:pP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
        <w:gridCol w:w="2798"/>
        <w:gridCol w:w="10"/>
        <w:gridCol w:w="6758"/>
        <w:gridCol w:w="10"/>
      </w:tblGrid>
      <w:tr w:rsidR="00D1729E" w:rsidRPr="00682F87" w:rsidDel="00BB3DAC" w14:paraId="595ED976" w14:textId="3D723959" w:rsidTr="00D1729E">
        <w:trPr>
          <w:gridAfter w:val="1"/>
          <w:wAfter w:w="10" w:type="dxa"/>
          <w:cantSplit/>
          <w:trHeight w:val="60"/>
          <w:tblHeader/>
          <w:jc w:val="center"/>
        </w:trPr>
        <w:tc>
          <w:tcPr>
            <w:tcW w:w="9576" w:type="dxa"/>
            <w:gridSpan w:val="4"/>
            <w:tcBorders>
              <w:top w:val="nil"/>
              <w:left w:val="nil"/>
              <w:bottom w:val="single" w:sz="4" w:space="0" w:color="auto"/>
              <w:right w:val="nil"/>
            </w:tcBorders>
            <w:shd w:val="clear" w:color="auto" w:fill="FFFFFF" w:themeFill="background1"/>
            <w:vAlign w:val="center"/>
          </w:tcPr>
          <w:p w14:paraId="17CAC7C7" w14:textId="3FC999E2" w:rsidR="00D1729E" w:rsidRPr="009B3737" w:rsidDel="00BB3DAC" w:rsidRDefault="00D1729E" w:rsidP="000B2DAA">
            <w:pPr>
              <w:pStyle w:val="TH"/>
              <w:jc w:val="both"/>
              <w:rPr>
                <w:rFonts w:ascii="Arial" w:hAnsi="Arial" w:cs="Arial"/>
                <w:sz w:val="18"/>
                <w:szCs w:val="18"/>
              </w:rPr>
            </w:pPr>
            <w:r w:rsidRPr="009B3737" w:rsidDel="00BB3DAC">
              <w:rPr>
                <w:rFonts w:ascii="Arial" w:hAnsi="Arial" w:cs="Arial"/>
              </w:rPr>
              <w:lastRenderedPageBreak/>
              <w:t xml:space="preserve">Table </w:t>
            </w:r>
            <w:r w:rsidR="00CE4417" w:rsidRPr="009B3737">
              <w:rPr>
                <w:rFonts w:ascii="Arial" w:hAnsi="Arial" w:cs="Arial"/>
              </w:rPr>
              <w:t>4</w:t>
            </w:r>
            <w:r w:rsidRPr="009B3737" w:rsidDel="00BB3DAC">
              <w:rPr>
                <w:rFonts w:ascii="Arial" w:hAnsi="Arial" w:cs="Arial"/>
              </w:rPr>
              <w:t>. Simulation parameters for outdoor mmW scenario</w:t>
            </w:r>
          </w:p>
        </w:tc>
      </w:tr>
      <w:tr w:rsidR="00664662" w:rsidRPr="009B3737" w14:paraId="44775BD6" w14:textId="77777777" w:rsidTr="004079CC">
        <w:trPr>
          <w:gridAfter w:val="1"/>
          <w:wAfter w:w="10" w:type="dxa"/>
          <w:trHeight w:val="60"/>
          <w:jc w:val="center"/>
        </w:trPr>
        <w:tc>
          <w:tcPr>
            <w:tcW w:w="2808" w:type="dxa"/>
            <w:gridSpan w:val="2"/>
            <w:tcBorders>
              <w:top w:val="single" w:sz="4" w:space="0" w:color="auto"/>
              <w:left w:val="single" w:sz="8" w:space="0" w:color="auto"/>
              <w:bottom w:val="single" w:sz="8" w:space="0" w:color="auto"/>
              <w:right w:val="single" w:sz="8" w:space="0" w:color="auto"/>
            </w:tcBorders>
            <w:shd w:val="clear" w:color="auto" w:fill="D9D9D9"/>
            <w:vAlign w:val="center"/>
          </w:tcPr>
          <w:p w14:paraId="016E8031" w14:textId="77777777" w:rsidR="00664662" w:rsidRPr="009B3737" w:rsidRDefault="00664662" w:rsidP="000B2DAA">
            <w:pPr>
              <w:pStyle w:val="TAH"/>
              <w:jc w:val="both"/>
              <w:rPr>
                <w:rFonts w:ascii="Arial" w:hAnsi="Arial" w:cs="Arial"/>
                <w:szCs w:val="18"/>
                <w:lang w:eastAsia="zh-CN"/>
              </w:rPr>
            </w:pPr>
          </w:p>
        </w:tc>
        <w:tc>
          <w:tcPr>
            <w:tcW w:w="6768"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vAlign w:val="center"/>
          </w:tcPr>
          <w:p w14:paraId="1D72496B" w14:textId="5AA28548" w:rsidR="00664662" w:rsidRPr="009B3737" w:rsidRDefault="00664662" w:rsidP="000B2DAA">
            <w:pPr>
              <w:pStyle w:val="TH"/>
              <w:jc w:val="both"/>
              <w:rPr>
                <w:rFonts w:ascii="Arial" w:hAnsi="Arial" w:cs="Arial"/>
                <w:b w:val="0"/>
                <w:sz w:val="18"/>
                <w:szCs w:val="18"/>
              </w:rPr>
            </w:pPr>
            <w:r w:rsidRPr="009B3737">
              <w:rPr>
                <w:rFonts w:ascii="Arial" w:hAnsi="Arial" w:cs="Arial"/>
                <w:sz w:val="18"/>
                <w:szCs w:val="18"/>
              </w:rPr>
              <w:t>Unlicensed cell</w:t>
            </w:r>
          </w:p>
        </w:tc>
      </w:tr>
      <w:tr w:rsidR="00664662" w:rsidRPr="009B3737" w14:paraId="6C3418BA" w14:textId="77777777" w:rsidTr="004079CC">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320AE74A" w14:textId="77777777" w:rsidR="00664662" w:rsidRPr="009B3737" w:rsidRDefault="00664662" w:rsidP="000B2DAA">
            <w:pPr>
              <w:pStyle w:val="TAH"/>
              <w:jc w:val="both"/>
              <w:rPr>
                <w:rFonts w:ascii="Arial" w:hAnsi="Arial" w:cs="Arial"/>
                <w:szCs w:val="18"/>
                <w:lang w:eastAsia="zh-CN"/>
              </w:rPr>
            </w:pPr>
            <w:r w:rsidRPr="009B3737">
              <w:rPr>
                <w:rFonts w:ascii="Arial" w:hAnsi="Arial" w:cs="Arial"/>
                <w:szCs w:val="18"/>
                <w:lang w:eastAsia="zh-CN"/>
              </w:rPr>
              <w:t>Layout for nodes</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08B3A573" w14:textId="77777777" w:rsidR="007B6749" w:rsidRPr="009B3737" w:rsidRDefault="007B6749" w:rsidP="000B2DAA">
            <w:pPr>
              <w:pStyle w:val="TH"/>
              <w:keepNext w:val="0"/>
              <w:keepLines w:val="0"/>
              <w:widowControl w:val="0"/>
              <w:spacing w:before="0" w:after="120"/>
              <w:jc w:val="both"/>
              <w:rPr>
                <w:rFonts w:ascii="Arial" w:hAnsi="Arial" w:cs="Arial"/>
                <w:b w:val="0"/>
                <w:sz w:val="18"/>
                <w:szCs w:val="18"/>
              </w:rPr>
            </w:pPr>
            <w:r w:rsidRPr="009B3737">
              <w:rPr>
                <w:rFonts w:ascii="Arial" w:hAnsi="Arial" w:cs="Arial"/>
                <w:b w:val="0"/>
                <w:sz w:val="18"/>
                <w:szCs w:val="18"/>
              </w:rPr>
              <w:t>- Dense urban with small cells only for two operators.</w:t>
            </w:r>
          </w:p>
          <w:p w14:paraId="6EDEF23C" w14:textId="77777777" w:rsidR="007B6749" w:rsidRPr="009B3737" w:rsidRDefault="007B6749" w:rsidP="000B2DAA">
            <w:pPr>
              <w:pStyle w:val="Default"/>
              <w:numPr>
                <w:ilvl w:val="0"/>
                <w:numId w:val="43"/>
              </w:numPr>
              <w:jc w:val="both"/>
              <w:rPr>
                <w:sz w:val="18"/>
                <w:szCs w:val="18"/>
              </w:rPr>
            </w:pPr>
            <w:r w:rsidRPr="009B3737">
              <w:rPr>
                <w:sz w:val="18"/>
                <w:szCs w:val="18"/>
              </w:rPr>
              <w:t xml:space="preserve">Hexagonal grid, 7 small cells. </w:t>
            </w:r>
          </w:p>
          <w:p w14:paraId="79FFD03E" w14:textId="79ECE923" w:rsidR="007B6749" w:rsidRPr="009B3737" w:rsidRDefault="007B6749" w:rsidP="000B2DAA">
            <w:pPr>
              <w:pStyle w:val="Default"/>
              <w:numPr>
                <w:ilvl w:val="0"/>
                <w:numId w:val="43"/>
              </w:numPr>
              <w:jc w:val="both"/>
              <w:rPr>
                <w:sz w:val="18"/>
                <w:szCs w:val="18"/>
              </w:rPr>
            </w:pPr>
            <w:r w:rsidRPr="009B3737">
              <w:rPr>
                <w:sz w:val="18"/>
                <w:szCs w:val="18"/>
              </w:rPr>
              <w:t xml:space="preserve">Distance between 2 closest small cells: 100m </w:t>
            </w:r>
          </w:p>
          <w:p w14:paraId="65E4E2D1" w14:textId="651149B8" w:rsidR="007B6749" w:rsidRPr="009B3737" w:rsidRDefault="007B6749" w:rsidP="000B2DAA">
            <w:pPr>
              <w:pStyle w:val="TH"/>
              <w:jc w:val="both"/>
              <w:rPr>
                <w:rFonts w:ascii="Arial" w:hAnsi="Arial" w:cs="Arial"/>
                <w:b w:val="0"/>
                <w:sz w:val="18"/>
                <w:szCs w:val="18"/>
              </w:rPr>
            </w:pPr>
            <w:r w:rsidRPr="009B3737">
              <w:rPr>
                <w:rFonts w:ascii="Arial" w:hAnsi="Arial" w:cs="Arial"/>
                <w:b w:val="0"/>
                <w:sz w:val="18"/>
                <w:szCs w:val="18"/>
              </w:rPr>
              <w:t>- One operator is deployed as in the figure, the other operator uses the same layout but shifts 50m (to left or right).</w:t>
            </w:r>
          </w:p>
          <w:p w14:paraId="01DBE6DB" w14:textId="44CCBCF5" w:rsidR="00664662" w:rsidRPr="009B3737" w:rsidRDefault="00053248" w:rsidP="000B2DAA">
            <w:pPr>
              <w:pStyle w:val="TH"/>
              <w:jc w:val="both"/>
              <w:rPr>
                <w:rFonts w:ascii="Arial" w:hAnsi="Arial" w:cs="Arial"/>
              </w:rPr>
            </w:pPr>
            <w:r w:rsidRPr="009B3737">
              <w:rPr>
                <w:rFonts w:ascii="Arial" w:hAnsi="Arial" w:cs="Arial"/>
              </w:rPr>
              <w:object w:dxaOrig="10200" w:dyaOrig="9525" w14:anchorId="30757C8B">
                <v:shape id="_x0000_i1026" type="#_x0000_t75" style="width:182.25pt;height:171pt" o:ole="">
                  <v:imagedata r:id="rId10" o:title=""/>
                </v:shape>
                <o:OLEObject Type="Embed" ProgID="PBrush" ShapeID="_x0000_i1026" DrawAspect="Content" ObjectID="_1580304644" r:id="rId12"/>
              </w:object>
            </w:r>
          </w:p>
        </w:tc>
      </w:tr>
      <w:tr w:rsidR="00F12B7A" w:rsidRPr="009B3737" w14:paraId="3C98CA5B" w14:textId="77777777" w:rsidTr="004079CC">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hideMark/>
          </w:tcPr>
          <w:p w14:paraId="25A5881E" w14:textId="77777777" w:rsidR="00F12B7A" w:rsidRPr="009B3737" w:rsidRDefault="00F12B7A" w:rsidP="000B2DAA">
            <w:pPr>
              <w:pStyle w:val="TAH"/>
              <w:jc w:val="both"/>
              <w:rPr>
                <w:rFonts w:ascii="Arial" w:hAnsi="Arial" w:cs="Arial"/>
                <w:szCs w:val="18"/>
                <w:lang w:eastAsia="zh-CN"/>
              </w:rPr>
            </w:pPr>
            <w:r w:rsidRPr="009B3737">
              <w:rPr>
                <w:rFonts w:ascii="Arial" w:hAnsi="Arial" w:cs="Arial"/>
                <w:szCs w:val="18"/>
                <w:lang w:eastAsia="zh-CN"/>
              </w:rPr>
              <w:t>System bandwidth per carrier</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5A63AAB5" w14:textId="1DDAE598" w:rsidR="00F12B7A" w:rsidRPr="009B3737" w:rsidRDefault="00EF5F66" w:rsidP="000B2DAA">
            <w:pPr>
              <w:pStyle w:val="TAL"/>
              <w:jc w:val="both"/>
              <w:rPr>
                <w:rFonts w:ascii="Arial" w:hAnsi="Arial" w:cs="Arial"/>
              </w:rPr>
            </w:pPr>
            <w:r w:rsidRPr="009B3737">
              <w:rPr>
                <w:rFonts w:ascii="Arial" w:hAnsi="Arial" w:cs="Arial"/>
              </w:rPr>
              <w:t>800MHz</w:t>
            </w:r>
            <w:r w:rsidR="00F12B7A" w:rsidRPr="009B3737">
              <w:rPr>
                <w:rFonts w:ascii="Arial" w:hAnsi="Arial" w:cs="Arial"/>
              </w:rPr>
              <w:t xml:space="preserve"> per CC</w:t>
            </w:r>
          </w:p>
        </w:tc>
      </w:tr>
      <w:tr w:rsidR="00F12B7A" w:rsidRPr="009B3737" w14:paraId="25455990" w14:textId="77777777" w:rsidTr="004079CC">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hideMark/>
          </w:tcPr>
          <w:p w14:paraId="4C97CE6A" w14:textId="77777777" w:rsidR="00F12B7A" w:rsidRPr="009B3737" w:rsidRDefault="00F12B7A" w:rsidP="000B2DAA">
            <w:pPr>
              <w:pStyle w:val="TAH"/>
              <w:jc w:val="both"/>
              <w:rPr>
                <w:rFonts w:ascii="Arial" w:hAnsi="Arial" w:cs="Arial"/>
                <w:szCs w:val="18"/>
                <w:lang w:eastAsia="zh-CN"/>
              </w:rPr>
            </w:pPr>
            <w:r w:rsidRPr="009B3737">
              <w:rPr>
                <w:rFonts w:ascii="Arial" w:hAnsi="Arial" w:cs="Arial"/>
                <w:szCs w:val="18"/>
                <w:lang w:eastAsia="zh-CN"/>
              </w:rPr>
              <w:t xml:space="preserve">Carrier frequency </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1FB95D84" w14:textId="26F53D37" w:rsidR="00F12B7A" w:rsidRPr="009B3737" w:rsidRDefault="00F12B7A" w:rsidP="000B2DAA">
            <w:pPr>
              <w:pStyle w:val="TAL"/>
              <w:jc w:val="both"/>
              <w:rPr>
                <w:rFonts w:ascii="Arial" w:hAnsi="Arial" w:cs="Arial"/>
              </w:rPr>
            </w:pPr>
            <w:r w:rsidRPr="009B3737">
              <w:rPr>
                <w:rFonts w:ascii="Arial" w:hAnsi="Arial" w:cs="Arial"/>
              </w:rPr>
              <w:t>60 GHz</w:t>
            </w:r>
          </w:p>
        </w:tc>
      </w:tr>
      <w:tr w:rsidR="00FD4D25" w:rsidRPr="009B3737" w14:paraId="00FB009B" w14:textId="77777777" w:rsidTr="004079CC">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tcPr>
          <w:p w14:paraId="41954BC8" w14:textId="7FF06BF0" w:rsidR="00FD4D25" w:rsidRPr="009B3737" w:rsidRDefault="00020A28" w:rsidP="000B2DAA">
            <w:pPr>
              <w:pStyle w:val="TAH"/>
              <w:jc w:val="both"/>
              <w:rPr>
                <w:rFonts w:ascii="Arial" w:hAnsi="Arial" w:cs="Arial"/>
                <w:szCs w:val="18"/>
                <w:lang w:eastAsia="zh-CN"/>
              </w:rPr>
            </w:pPr>
            <w:r w:rsidRPr="009B3737">
              <w:rPr>
                <w:rFonts w:ascii="Arial" w:hAnsi="Arial" w:cs="Arial"/>
                <w:szCs w:val="18"/>
                <w:lang w:eastAsia="zh-CN"/>
              </w:rPr>
              <w:t>Subcarrier spacing</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17891518" w14:textId="7D79EB87" w:rsidR="00FD4D25" w:rsidRPr="009B3737" w:rsidRDefault="00EF5F66" w:rsidP="000B2DAA">
            <w:pPr>
              <w:pStyle w:val="TAL"/>
              <w:jc w:val="both"/>
              <w:rPr>
                <w:rFonts w:ascii="Arial" w:hAnsi="Arial" w:cs="Arial"/>
              </w:rPr>
            </w:pPr>
            <w:r w:rsidRPr="009B3737">
              <w:rPr>
                <w:rFonts w:ascii="Arial" w:hAnsi="Arial" w:cs="Arial"/>
              </w:rPr>
              <w:t>240</w:t>
            </w:r>
            <w:r w:rsidR="00FD4D25" w:rsidRPr="009B3737">
              <w:rPr>
                <w:rFonts w:ascii="Arial" w:hAnsi="Arial" w:cs="Arial"/>
              </w:rPr>
              <w:t xml:space="preserve"> </w:t>
            </w:r>
            <w:r w:rsidR="00D206F6" w:rsidRPr="009B3737">
              <w:rPr>
                <w:rFonts w:ascii="Arial" w:hAnsi="Arial" w:cs="Arial"/>
              </w:rPr>
              <w:t>k</w:t>
            </w:r>
            <w:r w:rsidR="00FD4D25" w:rsidRPr="009B3737">
              <w:rPr>
                <w:rFonts w:ascii="Arial" w:hAnsi="Arial" w:cs="Arial"/>
              </w:rPr>
              <w:t>Hz</w:t>
            </w:r>
          </w:p>
        </w:tc>
      </w:tr>
      <w:tr w:rsidR="00F12B7A" w:rsidRPr="00682F87" w14:paraId="4E598C6E" w14:textId="77777777" w:rsidTr="004079CC">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hideMark/>
          </w:tcPr>
          <w:p w14:paraId="70899D29" w14:textId="77777777" w:rsidR="00F12B7A" w:rsidRPr="009B3737" w:rsidRDefault="00F12B7A" w:rsidP="000B2DAA">
            <w:pPr>
              <w:pStyle w:val="TAH"/>
              <w:jc w:val="both"/>
              <w:rPr>
                <w:rFonts w:ascii="Arial" w:hAnsi="Arial" w:cs="Arial"/>
                <w:szCs w:val="18"/>
                <w:lang w:eastAsia="zh-CN"/>
              </w:rPr>
            </w:pPr>
            <w:r w:rsidRPr="009B3737">
              <w:rPr>
                <w:rFonts w:ascii="Arial" w:hAnsi="Arial" w:cs="Arial"/>
                <w:szCs w:val="18"/>
                <w:lang w:eastAsia="zh-CN"/>
              </w:rPr>
              <w:t>Number of carriers</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5EB7DB01" w14:textId="228F29FC" w:rsidR="00F12B7A" w:rsidRPr="009B3737" w:rsidRDefault="00F12B7A" w:rsidP="000B2DAA">
            <w:pPr>
              <w:pStyle w:val="TAL"/>
              <w:jc w:val="both"/>
              <w:rPr>
                <w:rFonts w:ascii="Arial" w:hAnsi="Arial" w:cs="Arial"/>
              </w:rPr>
            </w:pPr>
            <w:r w:rsidRPr="009B3737">
              <w:rPr>
                <w:rFonts w:ascii="Arial" w:hAnsi="Arial" w:cs="Arial"/>
              </w:rPr>
              <w:t>1 (to be shared between two operators).</w:t>
            </w:r>
            <w:r w:rsidRPr="009B3737">
              <w:rPr>
                <w:rFonts w:ascii="Arial" w:hAnsi="Arial" w:cs="Arial"/>
                <w:szCs w:val="18"/>
              </w:rPr>
              <w:t xml:space="preserve"> </w:t>
            </w:r>
          </w:p>
        </w:tc>
      </w:tr>
      <w:tr w:rsidR="00F12B7A" w:rsidRPr="009B3737" w14:paraId="3E000C9B" w14:textId="77777777" w:rsidTr="004079CC">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hideMark/>
          </w:tcPr>
          <w:p w14:paraId="5C6D3459" w14:textId="77777777" w:rsidR="00F12B7A" w:rsidRPr="009B3737" w:rsidRDefault="00F12B7A" w:rsidP="000B2DAA">
            <w:pPr>
              <w:pStyle w:val="TAH"/>
              <w:jc w:val="both"/>
              <w:rPr>
                <w:rFonts w:ascii="Arial" w:hAnsi="Arial" w:cs="Arial"/>
                <w:szCs w:val="18"/>
                <w:lang w:eastAsia="zh-CN"/>
              </w:rPr>
            </w:pPr>
            <w:r w:rsidRPr="009B3737">
              <w:rPr>
                <w:rFonts w:ascii="Arial" w:hAnsi="Arial" w:cs="Arial"/>
                <w:szCs w:val="18"/>
                <w:lang w:eastAsia="zh-CN"/>
              </w:rPr>
              <w:t>Total BS TX power</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0B510380" w14:textId="3D9F7D30" w:rsidR="00F12B7A" w:rsidRPr="009B3737" w:rsidRDefault="00F12B7A" w:rsidP="000B2DAA">
            <w:pPr>
              <w:pStyle w:val="TAL"/>
              <w:jc w:val="both"/>
              <w:rPr>
                <w:rFonts w:ascii="Arial" w:hAnsi="Arial" w:cs="Arial"/>
              </w:rPr>
            </w:pPr>
            <w:r w:rsidRPr="009B3737">
              <w:rPr>
                <w:rFonts w:ascii="Arial" w:hAnsi="Arial" w:cs="Arial"/>
              </w:rPr>
              <w:t>14 dBm</w:t>
            </w:r>
          </w:p>
        </w:tc>
      </w:tr>
      <w:tr w:rsidR="00F12B7A" w:rsidRPr="009B3737" w14:paraId="54D87D9B" w14:textId="77777777" w:rsidTr="004079CC">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hideMark/>
          </w:tcPr>
          <w:p w14:paraId="22F07E9C" w14:textId="77777777" w:rsidR="00F12B7A" w:rsidRPr="009B3737" w:rsidRDefault="00F12B7A" w:rsidP="000B2DAA">
            <w:pPr>
              <w:pStyle w:val="TAH"/>
              <w:jc w:val="both"/>
              <w:rPr>
                <w:rFonts w:ascii="Arial" w:hAnsi="Arial" w:cs="Arial"/>
                <w:szCs w:val="18"/>
              </w:rPr>
            </w:pPr>
            <w:r w:rsidRPr="009B3737">
              <w:rPr>
                <w:rFonts w:ascii="Arial" w:hAnsi="Arial" w:cs="Arial"/>
                <w:szCs w:val="18"/>
              </w:rPr>
              <w:t xml:space="preserve">Total UE TX power </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7F35FA83" w14:textId="4F5E3B25" w:rsidR="00F12B7A" w:rsidRPr="009B3737" w:rsidRDefault="00F12B7A" w:rsidP="000B2DAA">
            <w:pPr>
              <w:pStyle w:val="TAL"/>
              <w:jc w:val="both"/>
              <w:rPr>
                <w:rFonts w:ascii="Arial" w:hAnsi="Arial" w:cs="Arial"/>
              </w:rPr>
            </w:pPr>
            <w:r w:rsidRPr="009B3737">
              <w:rPr>
                <w:rFonts w:ascii="Arial" w:hAnsi="Arial" w:cs="Arial"/>
              </w:rPr>
              <w:t xml:space="preserve">21dBm </w:t>
            </w:r>
          </w:p>
        </w:tc>
      </w:tr>
      <w:tr w:rsidR="00F12B7A" w:rsidRPr="00682F87" w14:paraId="19C8F4E9" w14:textId="77777777" w:rsidTr="004079CC">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105793A1" w14:textId="77777777" w:rsidR="00F12B7A" w:rsidRPr="009B3737" w:rsidRDefault="00F12B7A" w:rsidP="000B2DAA">
            <w:pPr>
              <w:pStyle w:val="TAH"/>
              <w:jc w:val="both"/>
              <w:rPr>
                <w:rFonts w:ascii="Arial" w:hAnsi="Arial" w:cs="Arial"/>
                <w:szCs w:val="18"/>
                <w:highlight w:val="yellow"/>
                <w:lang w:eastAsia="zh-CN"/>
              </w:rPr>
            </w:pPr>
            <w:r w:rsidRPr="009B3737">
              <w:rPr>
                <w:rFonts w:ascii="Arial" w:hAnsi="Arial" w:cs="Arial"/>
                <w:szCs w:val="18"/>
                <w:lang w:eastAsia="zh-CN"/>
              </w:rPr>
              <w:t>Distance-dependent path loss</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0AC745AF" w14:textId="1585E65B" w:rsidR="00F12B7A" w:rsidRPr="009B3737" w:rsidRDefault="007B6749" w:rsidP="000B2DAA">
            <w:pPr>
              <w:pStyle w:val="TAL"/>
              <w:jc w:val="both"/>
              <w:rPr>
                <w:rFonts w:ascii="Arial" w:hAnsi="Arial" w:cs="Arial"/>
                <w:szCs w:val="18"/>
                <w:highlight w:val="yellow"/>
              </w:rPr>
            </w:pPr>
            <w:r w:rsidRPr="009B3737">
              <w:rPr>
                <w:rFonts w:ascii="Arial" w:hAnsi="Arial" w:cs="Arial"/>
              </w:rPr>
              <w:t>5GCM UMi-Street canyon [referring TR 38.901, Table 7.4.1-1]</w:t>
            </w:r>
          </w:p>
        </w:tc>
      </w:tr>
      <w:tr w:rsidR="00F12B7A" w:rsidRPr="00682F87" w14:paraId="53DA9EDA" w14:textId="77777777" w:rsidTr="004079CC">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631C4F4B" w14:textId="77777777" w:rsidR="00F12B7A" w:rsidRPr="009B3737" w:rsidRDefault="00F12B7A" w:rsidP="000B2DAA">
            <w:pPr>
              <w:pStyle w:val="TAH"/>
              <w:jc w:val="both"/>
              <w:rPr>
                <w:rFonts w:ascii="Arial" w:hAnsi="Arial" w:cs="Arial"/>
                <w:szCs w:val="18"/>
                <w:lang w:eastAsia="zh-CN"/>
              </w:rPr>
            </w:pPr>
            <w:r w:rsidRPr="009B3737">
              <w:rPr>
                <w:rFonts w:ascii="Arial" w:hAnsi="Arial" w:cs="Arial"/>
                <w:szCs w:val="18"/>
                <w:lang w:eastAsia="zh-CN"/>
              </w:rPr>
              <w:t>Shadowing</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42F362E4" w14:textId="4CE2DDF1" w:rsidR="007B6749" w:rsidRPr="009B3737" w:rsidRDefault="007B6749" w:rsidP="000B2DAA">
            <w:pPr>
              <w:pStyle w:val="Default"/>
              <w:jc w:val="both"/>
              <w:rPr>
                <w:sz w:val="18"/>
                <w:szCs w:val="18"/>
              </w:rPr>
            </w:pPr>
            <w:r w:rsidRPr="009B3737">
              <w:rPr>
                <w:sz w:val="18"/>
                <w:szCs w:val="18"/>
              </w:rPr>
              <w:t xml:space="preserve">5GCM UMi-Street canyon [referring TR 38.901, </w:t>
            </w:r>
            <w:r w:rsidR="000C3431" w:rsidRPr="009B3737">
              <w:rPr>
                <w:sz w:val="18"/>
                <w:szCs w:val="18"/>
              </w:rPr>
              <w:t>Table 7.5-6 Part-1</w:t>
            </w:r>
            <w:r w:rsidRPr="009B3737">
              <w:rPr>
                <w:sz w:val="18"/>
                <w:szCs w:val="18"/>
              </w:rPr>
              <w:t>]</w:t>
            </w:r>
          </w:p>
          <w:p w14:paraId="2FBBD4AC" w14:textId="64421860" w:rsidR="00F12B7A" w:rsidRPr="009B3737" w:rsidRDefault="007B6749" w:rsidP="000B2DAA">
            <w:pPr>
              <w:pStyle w:val="Default"/>
              <w:jc w:val="both"/>
              <w:rPr>
                <w:sz w:val="18"/>
                <w:szCs w:val="18"/>
              </w:rPr>
            </w:pPr>
            <w:r w:rsidRPr="009B3737">
              <w:rPr>
                <w:sz w:val="18"/>
                <w:szCs w:val="18"/>
              </w:rPr>
              <w:t>Working assumption is that 3D distance is used for shadowing correlation distance.</w:t>
            </w:r>
          </w:p>
        </w:tc>
      </w:tr>
      <w:tr w:rsidR="00324856" w:rsidRPr="000B2DAA" w14:paraId="6BE4B913" w14:textId="77777777" w:rsidTr="004079CC">
        <w:trPr>
          <w:gridBefore w:val="1"/>
          <w:wBefore w:w="10" w:type="dxa"/>
          <w:trHeight w:val="159"/>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25F47186" w14:textId="77777777" w:rsidR="00324856" w:rsidRPr="009B3737" w:rsidRDefault="00324856" w:rsidP="000B2DAA">
            <w:pPr>
              <w:pStyle w:val="TAH"/>
              <w:jc w:val="both"/>
              <w:rPr>
                <w:rFonts w:ascii="Arial" w:hAnsi="Arial" w:cs="Arial"/>
                <w:szCs w:val="18"/>
                <w:lang w:eastAsia="zh-CN"/>
              </w:rPr>
            </w:pPr>
            <w:r w:rsidRPr="009B3737">
              <w:rPr>
                <w:rFonts w:ascii="Arial" w:hAnsi="Arial" w:cs="Arial"/>
                <w:szCs w:val="18"/>
                <w:lang w:eastAsia="zh-CN"/>
              </w:rPr>
              <w:t>BS antenna pattern</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2DB3F5AD" w14:textId="4B6A6404" w:rsidR="00324856" w:rsidRPr="009B3737" w:rsidRDefault="00324856" w:rsidP="000B2DAA">
            <w:pPr>
              <w:pStyle w:val="TAL"/>
              <w:jc w:val="both"/>
              <w:rPr>
                <w:rFonts w:ascii="Arial" w:hAnsi="Arial" w:cs="Arial"/>
                <w:lang w:val="de-DE"/>
              </w:rPr>
            </w:pPr>
            <w:r w:rsidRPr="009B3737">
              <w:rPr>
                <w:rFonts w:ascii="Arial" w:hAnsi="Arial" w:cs="Arial"/>
                <w:lang w:val="de-DE"/>
              </w:rPr>
              <w:t xml:space="preserve">(M, N, P, Mg, Ng)  = (8, 16, 2, 1, 1), dH = dV = 0.5 </w:t>
            </w:r>
            <w:r w:rsidRPr="009B3737">
              <w:rPr>
                <w:rFonts w:ascii="Arial" w:hAnsi="Arial" w:cs="Arial"/>
              </w:rPr>
              <w:t>λ</w:t>
            </w:r>
          </w:p>
        </w:tc>
      </w:tr>
      <w:tr w:rsidR="00324856" w:rsidRPr="009B3737" w14:paraId="00986A60" w14:textId="77777777" w:rsidTr="004079CC">
        <w:trPr>
          <w:gridBefore w:val="1"/>
          <w:wBefore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409CF5D4" w14:textId="77777777" w:rsidR="00324856" w:rsidRPr="009B3737" w:rsidRDefault="00324856" w:rsidP="000B2DAA">
            <w:pPr>
              <w:pStyle w:val="TAH"/>
              <w:jc w:val="both"/>
              <w:rPr>
                <w:rFonts w:ascii="Arial" w:hAnsi="Arial" w:cs="Arial"/>
                <w:szCs w:val="18"/>
                <w:lang w:eastAsia="zh-CN"/>
              </w:rPr>
            </w:pPr>
            <w:r w:rsidRPr="009B3737">
              <w:rPr>
                <w:rFonts w:ascii="Arial" w:hAnsi="Arial" w:cs="Arial"/>
                <w:szCs w:val="18"/>
                <w:lang w:eastAsia="zh-CN"/>
              </w:rPr>
              <w:t>BS antenna height</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608F9D75" w14:textId="56ADF9BC" w:rsidR="00324856" w:rsidRPr="009B3737" w:rsidRDefault="007B6749" w:rsidP="000B2DAA">
            <w:pPr>
              <w:pStyle w:val="TAL"/>
              <w:jc w:val="both"/>
              <w:rPr>
                <w:rFonts w:ascii="Arial" w:hAnsi="Arial" w:cs="Arial"/>
                <w:lang w:eastAsia="x-none"/>
              </w:rPr>
            </w:pPr>
            <w:r w:rsidRPr="009B3737">
              <w:rPr>
                <w:rFonts w:ascii="Arial" w:hAnsi="Arial" w:cs="Arial"/>
              </w:rPr>
              <w:t>10m</w:t>
            </w:r>
          </w:p>
        </w:tc>
      </w:tr>
      <w:tr w:rsidR="00324856" w:rsidRPr="009B3737" w14:paraId="5BAC0D38" w14:textId="77777777" w:rsidTr="004079CC">
        <w:trPr>
          <w:gridBefore w:val="1"/>
          <w:wBefore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72358252" w14:textId="77777777" w:rsidR="00324856" w:rsidRPr="009B3737" w:rsidRDefault="00324856" w:rsidP="000B2DAA">
            <w:pPr>
              <w:pStyle w:val="TAH"/>
              <w:jc w:val="both"/>
              <w:rPr>
                <w:rFonts w:ascii="Arial" w:hAnsi="Arial" w:cs="Arial"/>
                <w:szCs w:val="18"/>
                <w:lang w:eastAsia="zh-CN"/>
              </w:rPr>
            </w:pPr>
            <w:r w:rsidRPr="009B3737">
              <w:rPr>
                <w:rFonts w:ascii="Arial" w:hAnsi="Arial" w:cs="Arial"/>
                <w:szCs w:val="18"/>
                <w:lang w:eastAsia="zh-CN"/>
              </w:rPr>
              <w:t xml:space="preserve">BS antenna gain </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09D56C65" w14:textId="4B9D431A" w:rsidR="00324856" w:rsidRPr="009B3737" w:rsidRDefault="00324856" w:rsidP="000B2DAA">
            <w:pPr>
              <w:pStyle w:val="TAL"/>
              <w:jc w:val="both"/>
              <w:rPr>
                <w:rFonts w:ascii="Arial" w:hAnsi="Arial" w:cs="Arial"/>
              </w:rPr>
            </w:pPr>
            <w:r w:rsidRPr="009B3737">
              <w:rPr>
                <w:rFonts w:ascii="Arial" w:hAnsi="Arial" w:cs="Arial"/>
              </w:rPr>
              <w:t>5dBi</w:t>
            </w:r>
          </w:p>
        </w:tc>
      </w:tr>
      <w:tr w:rsidR="00324856" w:rsidRPr="000B2DAA" w14:paraId="327F8122" w14:textId="77777777" w:rsidTr="004079CC">
        <w:trPr>
          <w:gridBefore w:val="1"/>
          <w:wBefore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728415D3" w14:textId="77777777" w:rsidR="00324856" w:rsidRPr="009B3737" w:rsidRDefault="00324856" w:rsidP="000B2DAA">
            <w:pPr>
              <w:pStyle w:val="TAH"/>
              <w:jc w:val="both"/>
              <w:rPr>
                <w:rFonts w:ascii="Arial" w:hAnsi="Arial" w:cs="Arial"/>
                <w:szCs w:val="18"/>
                <w:lang w:eastAsia="zh-CN"/>
              </w:rPr>
            </w:pPr>
            <w:r w:rsidRPr="009B3737">
              <w:rPr>
                <w:rFonts w:ascii="Arial" w:hAnsi="Arial" w:cs="Arial"/>
                <w:szCs w:val="18"/>
                <w:lang w:eastAsia="zh-CN"/>
              </w:rPr>
              <w:t>UE antenna pattern</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504642DA" w14:textId="6B240785" w:rsidR="00324856" w:rsidRPr="009B3737" w:rsidRDefault="00324856" w:rsidP="000B2DAA">
            <w:pPr>
              <w:pStyle w:val="TAL"/>
              <w:jc w:val="both"/>
              <w:rPr>
                <w:rFonts w:ascii="Arial" w:hAnsi="Arial" w:cs="Arial"/>
                <w:lang w:val="de-DE"/>
              </w:rPr>
            </w:pPr>
            <w:r w:rsidRPr="009B3737">
              <w:rPr>
                <w:rFonts w:ascii="Arial" w:hAnsi="Arial" w:cs="Arial"/>
                <w:lang w:val="de-DE"/>
              </w:rPr>
              <w:t xml:space="preserve">(M, N, P, Mg, Ng) = (4, 4, 2, 1, 1), dH = dV = 0.5 </w:t>
            </w:r>
            <w:r w:rsidRPr="009B3737">
              <w:rPr>
                <w:rFonts w:ascii="Arial" w:hAnsi="Arial" w:cs="Arial"/>
              </w:rPr>
              <w:t>λ</w:t>
            </w:r>
          </w:p>
        </w:tc>
      </w:tr>
      <w:tr w:rsidR="00324856" w:rsidRPr="009B3737" w14:paraId="6AAD8473" w14:textId="77777777" w:rsidTr="004079CC">
        <w:trPr>
          <w:gridBefore w:val="1"/>
          <w:wBefore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6089CA52" w14:textId="77777777" w:rsidR="00324856" w:rsidRPr="009B3737" w:rsidRDefault="00324856" w:rsidP="000B2DAA">
            <w:pPr>
              <w:pStyle w:val="TAH"/>
              <w:jc w:val="both"/>
              <w:rPr>
                <w:rFonts w:ascii="Arial" w:hAnsi="Arial" w:cs="Arial"/>
                <w:szCs w:val="18"/>
                <w:lang w:eastAsia="zh-CN"/>
              </w:rPr>
            </w:pPr>
            <w:r w:rsidRPr="009B3737">
              <w:rPr>
                <w:rFonts w:ascii="Arial" w:hAnsi="Arial" w:cs="Arial"/>
                <w:szCs w:val="18"/>
                <w:lang w:eastAsia="zh-CN"/>
              </w:rPr>
              <w:t>UE antenna height</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212384E2" w14:textId="54DB37F8" w:rsidR="00324856" w:rsidRPr="009B3737" w:rsidRDefault="00276AB9" w:rsidP="000B2DAA">
            <w:pPr>
              <w:pStyle w:val="TAL"/>
              <w:jc w:val="both"/>
              <w:rPr>
                <w:rFonts w:ascii="Arial" w:hAnsi="Arial" w:cs="Arial"/>
                <w:lang w:eastAsia="x-none"/>
              </w:rPr>
            </w:pPr>
            <w:r w:rsidRPr="009B3737">
              <w:rPr>
                <w:rFonts w:ascii="Arial" w:hAnsi="Arial" w:cs="Arial"/>
              </w:rPr>
              <w:t>1.5m</w:t>
            </w:r>
          </w:p>
        </w:tc>
      </w:tr>
      <w:tr w:rsidR="00324856" w:rsidRPr="009B3737" w14:paraId="536FC473" w14:textId="77777777" w:rsidTr="004079CC">
        <w:trPr>
          <w:gridBefore w:val="1"/>
          <w:wBefore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1DBF3261" w14:textId="77777777" w:rsidR="00324856" w:rsidRPr="009B3737" w:rsidRDefault="00324856" w:rsidP="000B2DAA">
            <w:pPr>
              <w:pStyle w:val="TAH"/>
              <w:jc w:val="both"/>
              <w:rPr>
                <w:rFonts w:ascii="Arial" w:hAnsi="Arial" w:cs="Arial"/>
                <w:szCs w:val="18"/>
                <w:lang w:eastAsia="zh-CN"/>
              </w:rPr>
            </w:pPr>
            <w:r w:rsidRPr="009B3737">
              <w:rPr>
                <w:rFonts w:ascii="Arial" w:hAnsi="Arial" w:cs="Arial"/>
                <w:szCs w:val="18"/>
                <w:lang w:eastAsia="zh-CN"/>
              </w:rPr>
              <w:t xml:space="preserve">UE antenna gain </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4AFC7DB7" w14:textId="77777777" w:rsidR="00324856" w:rsidRPr="009B3737" w:rsidRDefault="00324856" w:rsidP="000B2DAA">
            <w:pPr>
              <w:pStyle w:val="TAL"/>
              <w:jc w:val="both"/>
              <w:rPr>
                <w:rFonts w:ascii="Arial" w:hAnsi="Arial" w:cs="Arial"/>
                <w:lang w:eastAsia="x-none"/>
              </w:rPr>
            </w:pPr>
            <w:r w:rsidRPr="009B3737">
              <w:rPr>
                <w:rFonts w:ascii="Arial" w:hAnsi="Arial" w:cs="Arial"/>
              </w:rPr>
              <w:t>0 dBi</w:t>
            </w:r>
          </w:p>
        </w:tc>
      </w:tr>
    </w:tbl>
    <w:p w14:paraId="247706E1" w14:textId="77777777" w:rsidR="00ED5B57" w:rsidRPr="009B3737" w:rsidRDefault="00ED5B57" w:rsidP="000B2DAA">
      <w:pPr>
        <w:jc w:val="both"/>
        <w:rPr>
          <w:rFonts w:ascii="Arial" w:hAnsi="Arial" w:cs="Arial"/>
        </w:rPr>
      </w:pP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08"/>
        <w:gridCol w:w="6768"/>
      </w:tblGrid>
      <w:tr w:rsidR="00324856" w:rsidRPr="009B3737" w14:paraId="32FA1163" w14:textId="77777777" w:rsidTr="004079CC">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14:paraId="01D049FF" w14:textId="77777777" w:rsidR="00324856" w:rsidRPr="009B3737" w:rsidRDefault="00324856" w:rsidP="000B2DAA">
            <w:pPr>
              <w:pStyle w:val="TAH"/>
              <w:jc w:val="both"/>
              <w:rPr>
                <w:rFonts w:ascii="Arial" w:hAnsi="Arial" w:cs="Arial"/>
                <w:szCs w:val="18"/>
                <w:lang w:eastAsia="zh-CN"/>
              </w:rPr>
            </w:pPr>
            <w:r w:rsidRPr="009B3737">
              <w:rPr>
                <w:rFonts w:ascii="Arial" w:hAnsi="Arial" w:cs="Arial"/>
                <w:szCs w:val="18"/>
                <w:lang w:eastAsia="zh-CN"/>
              </w:rPr>
              <w:lastRenderedPageBreak/>
              <w:t>BS noise figure</w:t>
            </w:r>
          </w:p>
        </w:tc>
        <w:tc>
          <w:tcPr>
            <w:tcW w:w="6768" w:type="dxa"/>
            <w:tcBorders>
              <w:top w:val="single" w:sz="8" w:space="0" w:color="auto"/>
              <w:left w:val="single" w:sz="8" w:space="0" w:color="auto"/>
              <w:bottom w:val="single" w:sz="8" w:space="0" w:color="auto"/>
              <w:right w:val="single" w:sz="8" w:space="0" w:color="auto"/>
            </w:tcBorders>
            <w:vAlign w:val="center"/>
          </w:tcPr>
          <w:p w14:paraId="2EB3636D" w14:textId="3ECE8DDB" w:rsidR="00324856" w:rsidRPr="009B3737" w:rsidRDefault="006623D9" w:rsidP="000B2DAA">
            <w:pPr>
              <w:pStyle w:val="TAL"/>
              <w:jc w:val="both"/>
              <w:rPr>
                <w:rFonts w:ascii="Arial" w:hAnsi="Arial" w:cs="Arial"/>
              </w:rPr>
            </w:pPr>
            <w:r w:rsidRPr="009B3737">
              <w:rPr>
                <w:rFonts w:ascii="Arial" w:hAnsi="Arial" w:cs="Arial"/>
              </w:rPr>
              <w:t>7dB</w:t>
            </w:r>
          </w:p>
        </w:tc>
      </w:tr>
      <w:tr w:rsidR="00324856" w:rsidRPr="009B3737" w14:paraId="51146F3E" w14:textId="77777777" w:rsidTr="004079CC">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14:paraId="3E79C3B4" w14:textId="77777777" w:rsidR="00324856" w:rsidRPr="009B3737" w:rsidRDefault="00324856" w:rsidP="000B2DAA">
            <w:pPr>
              <w:pStyle w:val="TAH"/>
              <w:jc w:val="both"/>
              <w:rPr>
                <w:rFonts w:ascii="Arial" w:hAnsi="Arial" w:cs="Arial"/>
                <w:szCs w:val="18"/>
                <w:lang w:eastAsia="zh-CN"/>
              </w:rPr>
            </w:pPr>
            <w:r w:rsidRPr="009B3737">
              <w:rPr>
                <w:rFonts w:ascii="Arial" w:hAnsi="Arial" w:cs="Arial"/>
                <w:szCs w:val="18"/>
                <w:lang w:eastAsia="zh-CN"/>
              </w:rPr>
              <w:t>UE noise figure</w:t>
            </w:r>
          </w:p>
        </w:tc>
        <w:tc>
          <w:tcPr>
            <w:tcW w:w="6768" w:type="dxa"/>
            <w:tcBorders>
              <w:top w:val="single" w:sz="8" w:space="0" w:color="auto"/>
              <w:left w:val="single" w:sz="8" w:space="0" w:color="auto"/>
              <w:bottom w:val="single" w:sz="8" w:space="0" w:color="auto"/>
              <w:right w:val="single" w:sz="8" w:space="0" w:color="auto"/>
            </w:tcBorders>
            <w:vAlign w:val="center"/>
          </w:tcPr>
          <w:p w14:paraId="6055A7D5" w14:textId="1524D245" w:rsidR="00324856" w:rsidRPr="009B3737" w:rsidRDefault="006623D9" w:rsidP="000B2DAA">
            <w:pPr>
              <w:pStyle w:val="TAL"/>
              <w:jc w:val="both"/>
              <w:rPr>
                <w:rFonts w:ascii="Arial" w:hAnsi="Arial" w:cs="Arial"/>
              </w:rPr>
            </w:pPr>
            <w:r w:rsidRPr="009B3737">
              <w:rPr>
                <w:rFonts w:ascii="Arial" w:hAnsi="Arial" w:cs="Arial"/>
              </w:rPr>
              <w:t>13dB</w:t>
            </w:r>
          </w:p>
        </w:tc>
      </w:tr>
      <w:tr w:rsidR="00324856" w:rsidRPr="00682F87" w14:paraId="17FF849F" w14:textId="77777777" w:rsidTr="004079CC">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14:paraId="17FC87B3" w14:textId="77777777" w:rsidR="00324856" w:rsidRPr="009B3737" w:rsidRDefault="00324856" w:rsidP="000B2DAA">
            <w:pPr>
              <w:pStyle w:val="TAH"/>
              <w:jc w:val="both"/>
              <w:rPr>
                <w:rFonts w:ascii="Arial" w:hAnsi="Arial" w:cs="Arial"/>
                <w:szCs w:val="18"/>
                <w:lang w:eastAsia="zh-CN"/>
              </w:rPr>
            </w:pPr>
            <w:r w:rsidRPr="009B3737">
              <w:rPr>
                <w:rFonts w:ascii="Arial" w:hAnsi="Arial" w:cs="Arial"/>
                <w:szCs w:val="18"/>
                <w:lang w:eastAsia="zh-CN"/>
              </w:rPr>
              <w:t xml:space="preserve">UE receiver </w:t>
            </w:r>
          </w:p>
        </w:tc>
        <w:tc>
          <w:tcPr>
            <w:tcW w:w="6768" w:type="dxa"/>
            <w:tcBorders>
              <w:top w:val="single" w:sz="8" w:space="0" w:color="auto"/>
              <w:left w:val="single" w:sz="8" w:space="0" w:color="auto"/>
              <w:bottom w:val="single" w:sz="8" w:space="0" w:color="auto"/>
              <w:right w:val="single" w:sz="8" w:space="0" w:color="auto"/>
            </w:tcBorders>
            <w:vAlign w:val="center"/>
          </w:tcPr>
          <w:p w14:paraId="4DEEA043" w14:textId="77777777" w:rsidR="00324856" w:rsidRPr="009B3737" w:rsidRDefault="00324856" w:rsidP="000B2DAA">
            <w:pPr>
              <w:pStyle w:val="TAL"/>
              <w:jc w:val="both"/>
              <w:rPr>
                <w:rFonts w:ascii="Arial" w:hAnsi="Arial" w:cs="Arial"/>
              </w:rPr>
            </w:pPr>
            <w:r w:rsidRPr="009B3737">
              <w:rPr>
                <w:rFonts w:ascii="Arial" w:hAnsi="Arial" w:cs="Arial"/>
              </w:rPr>
              <w:t>MMSE-IRC as the baseline receiver</w:t>
            </w:r>
          </w:p>
          <w:p w14:paraId="56871A0F" w14:textId="77777777" w:rsidR="00324856" w:rsidRPr="009B3737" w:rsidRDefault="00324856" w:rsidP="000B2DAA">
            <w:pPr>
              <w:pStyle w:val="TAL"/>
              <w:jc w:val="both"/>
              <w:rPr>
                <w:rFonts w:ascii="Arial" w:hAnsi="Arial" w:cs="Arial"/>
              </w:rPr>
            </w:pPr>
            <w:r w:rsidRPr="009B3737">
              <w:rPr>
                <w:rFonts w:ascii="Arial" w:hAnsi="Arial" w:cs="Arial"/>
              </w:rPr>
              <w:t>Note: Advanced receiver is not precluded.</w:t>
            </w:r>
          </w:p>
        </w:tc>
      </w:tr>
      <w:tr w:rsidR="007B6749" w:rsidRPr="00682F87" w14:paraId="09F8FDD8" w14:textId="77777777" w:rsidTr="004079CC">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408F9311" w14:textId="77777777" w:rsidR="007B6749" w:rsidRPr="009B3737" w:rsidRDefault="007B6749" w:rsidP="000B2DAA">
            <w:pPr>
              <w:pStyle w:val="TAH"/>
              <w:jc w:val="both"/>
              <w:rPr>
                <w:rFonts w:ascii="Arial" w:hAnsi="Arial" w:cs="Arial"/>
                <w:szCs w:val="18"/>
                <w:lang w:eastAsia="zh-CN"/>
              </w:rPr>
            </w:pPr>
            <w:r w:rsidRPr="009B3737">
              <w:rPr>
                <w:rFonts w:ascii="Arial" w:hAnsi="Arial" w:cs="Arial"/>
                <w:szCs w:val="18"/>
                <w:lang w:eastAsia="zh-CN"/>
              </w:rPr>
              <w:t xml:space="preserve">Number of UEs </w:t>
            </w:r>
          </w:p>
        </w:tc>
        <w:tc>
          <w:tcPr>
            <w:tcW w:w="6768" w:type="dxa"/>
            <w:tcBorders>
              <w:top w:val="single" w:sz="8" w:space="0" w:color="auto"/>
              <w:left w:val="single" w:sz="8" w:space="0" w:color="auto"/>
              <w:bottom w:val="single" w:sz="8" w:space="0" w:color="auto"/>
              <w:right w:val="single" w:sz="8" w:space="0" w:color="auto"/>
            </w:tcBorders>
            <w:vAlign w:val="center"/>
            <w:hideMark/>
          </w:tcPr>
          <w:p w14:paraId="3954EC46" w14:textId="1A705763" w:rsidR="007B6749" w:rsidRPr="009B3737" w:rsidRDefault="007B6749" w:rsidP="000B2DAA">
            <w:pPr>
              <w:pStyle w:val="TAL"/>
              <w:jc w:val="both"/>
              <w:rPr>
                <w:rFonts w:ascii="Arial" w:hAnsi="Arial" w:cs="Arial"/>
                <w:lang w:eastAsia="x-none"/>
              </w:rPr>
            </w:pPr>
            <w:r w:rsidRPr="009B3737">
              <w:rPr>
                <w:rFonts w:ascii="Arial" w:hAnsi="Arial" w:cs="Arial"/>
                <w:lang w:eastAsia="zh-CN"/>
              </w:rPr>
              <w:t>30 UEs per unlicensed band carrier per BS per operator.</w:t>
            </w:r>
          </w:p>
        </w:tc>
      </w:tr>
      <w:tr w:rsidR="00324856" w:rsidRPr="009B3737" w14:paraId="5C4DDD0F" w14:textId="77777777" w:rsidTr="004079CC">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302EF4BA" w14:textId="77777777" w:rsidR="00324856" w:rsidRPr="009B3737" w:rsidRDefault="00324856" w:rsidP="000B2DAA">
            <w:pPr>
              <w:pStyle w:val="TAH"/>
              <w:jc w:val="both"/>
              <w:rPr>
                <w:rFonts w:ascii="Arial" w:hAnsi="Arial" w:cs="Arial"/>
                <w:szCs w:val="18"/>
                <w:lang w:eastAsia="zh-CN"/>
              </w:rPr>
            </w:pPr>
            <w:r w:rsidRPr="009B3737">
              <w:rPr>
                <w:rFonts w:ascii="Arial" w:hAnsi="Arial" w:cs="Arial"/>
                <w:szCs w:val="18"/>
                <w:lang w:eastAsia="zh-CN"/>
              </w:rPr>
              <w:t>UE dropping per network</w:t>
            </w:r>
          </w:p>
        </w:tc>
        <w:tc>
          <w:tcPr>
            <w:tcW w:w="6768" w:type="dxa"/>
            <w:tcBorders>
              <w:top w:val="single" w:sz="8" w:space="0" w:color="auto"/>
              <w:left w:val="single" w:sz="8" w:space="0" w:color="auto"/>
              <w:bottom w:val="single" w:sz="8" w:space="0" w:color="auto"/>
              <w:right w:val="single" w:sz="8" w:space="0" w:color="auto"/>
            </w:tcBorders>
            <w:vAlign w:val="center"/>
            <w:hideMark/>
          </w:tcPr>
          <w:p w14:paraId="146F5253" w14:textId="2A562183" w:rsidR="00324856" w:rsidRPr="009B3737" w:rsidRDefault="00324856" w:rsidP="000B2DAA">
            <w:pPr>
              <w:pStyle w:val="TAL"/>
              <w:jc w:val="both"/>
              <w:rPr>
                <w:rFonts w:ascii="Arial" w:eastAsia="Arial Unicode MS" w:hAnsi="Arial" w:cs="Arial"/>
                <w:lang w:eastAsia="x-none"/>
              </w:rPr>
            </w:pPr>
            <w:r w:rsidRPr="009B3737">
              <w:rPr>
                <w:rFonts w:ascii="Arial" w:eastAsia="Arial Unicode MS" w:hAnsi="Arial" w:cs="Arial"/>
              </w:rPr>
              <w:t xml:space="preserve">All UEs should be randomly dropped and be within coverage of the </w:t>
            </w:r>
            <w:r w:rsidR="007B6749" w:rsidRPr="009B3737">
              <w:rPr>
                <w:rFonts w:ascii="Arial" w:eastAsia="Arial Unicode MS" w:hAnsi="Arial" w:cs="Arial"/>
              </w:rPr>
              <w:t>small cells</w:t>
            </w:r>
            <w:r w:rsidRPr="009B3737">
              <w:rPr>
                <w:rFonts w:ascii="Arial" w:eastAsia="Arial Unicode MS" w:hAnsi="Arial" w:cs="Arial"/>
              </w:rPr>
              <w:t xml:space="preserve"> in the unlicensed band.</w:t>
            </w:r>
          </w:p>
          <w:p w14:paraId="0DB5E9F6" w14:textId="4550634D" w:rsidR="00324856" w:rsidRPr="009B3737" w:rsidRDefault="00324856" w:rsidP="000B2DAA">
            <w:pPr>
              <w:pStyle w:val="TAL"/>
              <w:jc w:val="both"/>
              <w:rPr>
                <w:rFonts w:ascii="Arial" w:eastAsia="Arial Unicode MS" w:hAnsi="Arial" w:cs="Arial"/>
              </w:rPr>
            </w:pPr>
            <w:r w:rsidRPr="009B3737">
              <w:rPr>
                <w:rFonts w:ascii="Arial" w:eastAsia="Arial Unicode MS" w:hAnsi="Arial" w:cs="Arial"/>
              </w:rPr>
              <w:t>Example of a dropping method to achieve this with N=</w:t>
            </w:r>
            <w:r w:rsidR="007B6749" w:rsidRPr="009B3737">
              <w:rPr>
                <w:rFonts w:ascii="Arial" w:eastAsia="Arial Unicode MS" w:hAnsi="Arial" w:cs="Arial"/>
              </w:rPr>
              <w:t xml:space="preserve">30 </w:t>
            </w:r>
            <w:r w:rsidRPr="009B3737">
              <w:rPr>
                <w:rFonts w:ascii="Arial" w:eastAsia="Arial Unicode MS" w:hAnsi="Arial" w:cs="Arial"/>
              </w:rPr>
              <w:t xml:space="preserve">UEs: </w:t>
            </w:r>
          </w:p>
          <w:p w14:paraId="16DD3180" w14:textId="316DAC13" w:rsidR="00324856" w:rsidRPr="009B3737" w:rsidRDefault="00324856" w:rsidP="000B2DAA">
            <w:pPr>
              <w:pStyle w:val="TAL"/>
              <w:numPr>
                <w:ilvl w:val="0"/>
                <w:numId w:val="40"/>
              </w:numPr>
              <w:jc w:val="both"/>
              <w:rPr>
                <w:rFonts w:ascii="Arial" w:eastAsia="Arial Unicode MS" w:hAnsi="Arial" w:cs="Arial"/>
              </w:rPr>
            </w:pPr>
            <w:r w:rsidRPr="009B3737">
              <w:rPr>
                <w:rFonts w:ascii="Arial" w:eastAsia="Arial Unicode MS" w:hAnsi="Arial" w:cs="Arial"/>
              </w:rPr>
              <w:t xml:space="preserve">Drop a large enough number of UEs, so that at least </w:t>
            </w:r>
            <w:r w:rsidR="007B6749" w:rsidRPr="009B3737">
              <w:rPr>
                <w:rFonts w:ascii="Arial" w:eastAsia="Arial Unicode MS" w:hAnsi="Arial" w:cs="Arial"/>
              </w:rPr>
              <w:t xml:space="preserve">30 </w:t>
            </w:r>
            <w:r w:rsidRPr="009B3737">
              <w:rPr>
                <w:rFonts w:ascii="Arial" w:eastAsia="Arial Unicode MS" w:hAnsi="Arial" w:cs="Arial"/>
              </w:rPr>
              <w:t xml:space="preserve">UEs are covered by the </w:t>
            </w:r>
            <w:r w:rsidR="007B6749" w:rsidRPr="009B3737">
              <w:rPr>
                <w:rFonts w:ascii="Arial" w:eastAsia="Arial Unicode MS" w:hAnsi="Arial" w:cs="Arial"/>
              </w:rPr>
              <w:t xml:space="preserve">small </w:t>
            </w:r>
            <w:r w:rsidRPr="009B3737">
              <w:rPr>
                <w:rFonts w:ascii="Arial" w:eastAsia="Arial Unicode MS" w:hAnsi="Arial" w:cs="Arial"/>
              </w:rPr>
              <w:t xml:space="preserve">cell in the unlicensed band. </w:t>
            </w:r>
          </w:p>
          <w:p w14:paraId="3EC0B8A4" w14:textId="576F2C91" w:rsidR="00324856" w:rsidRPr="009B3737" w:rsidRDefault="00324856" w:rsidP="000B2DAA">
            <w:pPr>
              <w:pStyle w:val="TAL"/>
              <w:numPr>
                <w:ilvl w:val="0"/>
                <w:numId w:val="40"/>
              </w:numPr>
              <w:jc w:val="both"/>
              <w:rPr>
                <w:rFonts w:ascii="Arial" w:eastAsia="Arial Unicode MS" w:hAnsi="Arial" w:cs="Arial"/>
              </w:rPr>
            </w:pPr>
            <w:r w:rsidRPr="009B3737">
              <w:rPr>
                <w:rFonts w:ascii="Arial" w:eastAsia="Arial Unicode MS" w:hAnsi="Arial" w:cs="Arial"/>
              </w:rPr>
              <w:t xml:space="preserve">Randomly select </w:t>
            </w:r>
            <w:r w:rsidR="007B6749" w:rsidRPr="009B3737">
              <w:rPr>
                <w:rFonts w:ascii="Arial" w:eastAsia="Arial Unicode MS" w:hAnsi="Arial" w:cs="Arial"/>
              </w:rPr>
              <w:t xml:space="preserve">30 </w:t>
            </w:r>
            <w:r w:rsidRPr="009B3737">
              <w:rPr>
                <w:rFonts w:ascii="Arial" w:eastAsia="Arial Unicode MS" w:hAnsi="Arial" w:cs="Arial"/>
              </w:rPr>
              <w:t>UEs from the UEs that have coverage.</w:t>
            </w:r>
          </w:p>
          <w:p w14:paraId="02784DD0" w14:textId="5F0DA472" w:rsidR="00324856" w:rsidRPr="009B3737" w:rsidRDefault="00276AB9" w:rsidP="000B2DAA">
            <w:pPr>
              <w:pStyle w:val="TAL"/>
              <w:jc w:val="both"/>
              <w:rPr>
                <w:rFonts w:ascii="Arial" w:hAnsi="Arial" w:cs="Arial"/>
                <w:lang w:eastAsia="x-none"/>
              </w:rPr>
            </w:pPr>
            <w:r w:rsidRPr="009B3737">
              <w:rPr>
                <w:rFonts w:ascii="Arial" w:eastAsia="Arial Unicode MS" w:hAnsi="Arial" w:cs="Arial"/>
              </w:rPr>
              <w:t>100% of UEs are outdoor.</w:t>
            </w:r>
          </w:p>
        </w:tc>
      </w:tr>
      <w:tr w:rsidR="00324856" w:rsidRPr="009B3737" w14:paraId="3E970F05" w14:textId="77777777" w:rsidTr="004079CC">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14:paraId="322660A5" w14:textId="77777777" w:rsidR="00324856" w:rsidRPr="009B3737" w:rsidRDefault="00324856" w:rsidP="000B2DAA">
            <w:pPr>
              <w:pStyle w:val="TAH"/>
              <w:jc w:val="both"/>
              <w:rPr>
                <w:rFonts w:ascii="Arial" w:hAnsi="Arial" w:cs="Arial"/>
                <w:szCs w:val="18"/>
                <w:lang w:eastAsia="zh-CN"/>
              </w:rPr>
            </w:pPr>
            <w:r w:rsidRPr="009B3737">
              <w:rPr>
                <w:rFonts w:ascii="Arial" w:hAnsi="Arial" w:cs="Arial"/>
                <w:szCs w:val="18"/>
                <w:lang w:eastAsia="zh-CN"/>
              </w:rPr>
              <w:t>Minimum distances (2D distances)</w:t>
            </w:r>
          </w:p>
        </w:tc>
        <w:tc>
          <w:tcPr>
            <w:tcW w:w="6768" w:type="dxa"/>
            <w:tcBorders>
              <w:top w:val="single" w:sz="8" w:space="0" w:color="auto"/>
              <w:left w:val="single" w:sz="8" w:space="0" w:color="auto"/>
              <w:bottom w:val="single" w:sz="8" w:space="0" w:color="auto"/>
              <w:right w:val="single" w:sz="8" w:space="0" w:color="auto"/>
            </w:tcBorders>
            <w:vAlign w:val="center"/>
          </w:tcPr>
          <w:p w14:paraId="05565C68" w14:textId="40F7A5EE" w:rsidR="00324856" w:rsidRPr="009B3737" w:rsidRDefault="007B6749" w:rsidP="000B2DAA">
            <w:pPr>
              <w:pStyle w:val="Default"/>
              <w:numPr>
                <w:ilvl w:val="0"/>
                <w:numId w:val="42"/>
              </w:numPr>
              <w:jc w:val="both"/>
              <w:rPr>
                <w:sz w:val="18"/>
                <w:szCs w:val="18"/>
              </w:rPr>
            </w:pPr>
            <w:r w:rsidRPr="009B3737">
              <w:rPr>
                <w:sz w:val="18"/>
                <w:szCs w:val="18"/>
                <w:lang w:eastAsia="zh-CN"/>
              </w:rPr>
              <w:t xml:space="preserve">BS </w:t>
            </w:r>
            <w:r w:rsidR="00324856" w:rsidRPr="009B3737">
              <w:rPr>
                <w:sz w:val="18"/>
                <w:szCs w:val="18"/>
                <w:lang w:eastAsia="zh-CN"/>
              </w:rPr>
              <w:t xml:space="preserve">- UE: </w:t>
            </w:r>
            <w:r w:rsidR="0097639D" w:rsidRPr="009B3737">
              <w:rPr>
                <w:sz w:val="18"/>
                <w:szCs w:val="18"/>
                <w:lang w:eastAsia="zh-CN"/>
              </w:rPr>
              <w:t>10</w:t>
            </w:r>
            <w:r w:rsidR="00324856" w:rsidRPr="009B3737">
              <w:rPr>
                <w:sz w:val="18"/>
                <w:szCs w:val="18"/>
                <w:lang w:eastAsia="zh-CN"/>
              </w:rPr>
              <w:t>m</w:t>
            </w:r>
          </w:p>
          <w:p w14:paraId="5D23B9AD" w14:textId="7E41E200" w:rsidR="00324856" w:rsidRPr="009B3737" w:rsidRDefault="00324856" w:rsidP="000B2DAA">
            <w:pPr>
              <w:pStyle w:val="Default"/>
              <w:numPr>
                <w:ilvl w:val="0"/>
                <w:numId w:val="41"/>
              </w:numPr>
              <w:jc w:val="both"/>
              <w:rPr>
                <w:sz w:val="18"/>
                <w:szCs w:val="18"/>
              </w:rPr>
            </w:pPr>
            <w:r w:rsidRPr="009B3737">
              <w:rPr>
                <w:sz w:val="18"/>
                <w:szCs w:val="18"/>
                <w:lang w:eastAsia="zh-CN"/>
              </w:rPr>
              <w:t>UE - UE: 3m</w:t>
            </w:r>
          </w:p>
        </w:tc>
      </w:tr>
      <w:tr w:rsidR="00324856" w:rsidRPr="00682F87" w14:paraId="026A4449" w14:textId="77777777" w:rsidTr="004079CC">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14:paraId="4427FF3E" w14:textId="77777777" w:rsidR="00324856" w:rsidRPr="009B3737" w:rsidRDefault="00324856" w:rsidP="000B2DAA">
            <w:pPr>
              <w:pStyle w:val="TAH"/>
              <w:jc w:val="both"/>
              <w:rPr>
                <w:rFonts w:ascii="Arial" w:hAnsi="Arial" w:cs="Arial"/>
                <w:szCs w:val="18"/>
                <w:lang w:eastAsia="zh-CN"/>
              </w:rPr>
            </w:pPr>
            <w:r w:rsidRPr="009B3737">
              <w:rPr>
                <w:rFonts w:ascii="Arial" w:hAnsi="Arial" w:cs="Arial"/>
                <w:szCs w:val="18"/>
                <w:lang w:eastAsia="zh-CN"/>
              </w:rPr>
              <w:t xml:space="preserve">Traffic model </w:t>
            </w:r>
          </w:p>
        </w:tc>
        <w:tc>
          <w:tcPr>
            <w:tcW w:w="6768" w:type="dxa"/>
            <w:tcBorders>
              <w:top w:val="single" w:sz="8" w:space="0" w:color="auto"/>
              <w:left w:val="single" w:sz="8" w:space="0" w:color="auto"/>
              <w:bottom w:val="single" w:sz="8" w:space="0" w:color="auto"/>
              <w:right w:val="single" w:sz="8" w:space="0" w:color="auto"/>
            </w:tcBorders>
            <w:vAlign w:val="center"/>
          </w:tcPr>
          <w:p w14:paraId="556B2FBB" w14:textId="77777777" w:rsidR="00FF175F" w:rsidRPr="009B3737" w:rsidRDefault="00FF175F" w:rsidP="000B2DAA">
            <w:pPr>
              <w:pStyle w:val="BodyText"/>
              <w:jc w:val="both"/>
              <w:rPr>
                <w:rFonts w:ascii="Arial" w:eastAsia="MS Mincho" w:hAnsi="Arial" w:cs="Arial"/>
                <w:sz w:val="18"/>
                <w:szCs w:val="18"/>
                <w:lang w:eastAsia="ja-JP"/>
              </w:rPr>
            </w:pPr>
            <w:r w:rsidRPr="009B3737">
              <w:rPr>
                <w:rFonts w:ascii="Arial" w:hAnsi="Arial" w:cs="Arial"/>
                <w:sz w:val="18"/>
                <w:szCs w:val="18"/>
              </w:rPr>
              <w:t xml:space="preserve">- </w:t>
            </w:r>
            <w:r w:rsidRPr="009B3737">
              <w:rPr>
                <w:rFonts w:ascii="Arial" w:eastAsia="MS Mincho" w:hAnsi="Arial" w:cs="Arial"/>
                <w:sz w:val="18"/>
                <w:szCs w:val="18"/>
                <w:lang w:eastAsia="ja-JP"/>
              </w:rPr>
              <w:t xml:space="preserve">FTP Model 3: Based on FTP model 2 as in TR 36.814 with the exception that packets for the same UE arrive according to a Poisson process with arrival rate </w:t>
            </w:r>
            <w:r w:rsidRPr="009B3737">
              <w:rPr>
                <w:rFonts w:ascii="Cambria Math" w:hAnsi="Cambria Math" w:cs="Cambria Math"/>
                <w:sz w:val="18"/>
                <w:szCs w:val="18"/>
              </w:rPr>
              <w:t>𝜆</w:t>
            </w:r>
            <w:r w:rsidRPr="009B3737">
              <w:rPr>
                <w:rFonts w:ascii="Arial" w:eastAsia="MS Mincho" w:hAnsi="Arial" w:cs="Arial"/>
                <w:sz w:val="18"/>
                <w:szCs w:val="18"/>
                <w:lang w:eastAsia="ja-JP"/>
              </w:rPr>
              <w:t xml:space="preserve"> and the transmission time of a packet is counted from the time instance it arrives in the queue.</w:t>
            </w:r>
          </w:p>
          <w:p w14:paraId="0C130DD3" w14:textId="4088122F" w:rsidR="00FF175F" w:rsidRPr="009B3737" w:rsidRDefault="00FF175F" w:rsidP="000B2DAA">
            <w:pPr>
              <w:pStyle w:val="BodyText"/>
              <w:jc w:val="both"/>
              <w:rPr>
                <w:rFonts w:ascii="Arial" w:eastAsia="MS Mincho" w:hAnsi="Arial" w:cs="Arial"/>
                <w:sz w:val="18"/>
                <w:szCs w:val="18"/>
                <w:lang w:eastAsia="ja-JP"/>
              </w:rPr>
            </w:pPr>
            <w:r w:rsidRPr="009B3737">
              <w:rPr>
                <w:rFonts w:ascii="Arial" w:eastAsia="MS Mincho" w:hAnsi="Arial" w:cs="Arial"/>
                <w:sz w:val="18"/>
                <w:szCs w:val="18"/>
                <w:lang w:eastAsia="ja-JP"/>
              </w:rPr>
              <w:t xml:space="preserve">- FTP model file size: </w:t>
            </w:r>
            <w:r w:rsidR="00142AE5" w:rsidRPr="009B3737">
              <w:rPr>
                <w:rFonts w:ascii="Arial" w:eastAsia="MS Mincho" w:hAnsi="Arial" w:cs="Arial"/>
                <w:sz w:val="18"/>
                <w:szCs w:val="18"/>
                <w:lang w:eastAsia="ja-JP"/>
              </w:rPr>
              <w:t>2</w:t>
            </w:r>
            <w:r w:rsidRPr="009B3737">
              <w:rPr>
                <w:rFonts w:ascii="Arial" w:eastAsia="MS Mincho" w:hAnsi="Arial" w:cs="Arial"/>
                <w:sz w:val="18"/>
                <w:szCs w:val="18"/>
                <w:lang w:eastAsia="ja-JP"/>
              </w:rPr>
              <w:t xml:space="preserve"> Mbytes.</w:t>
            </w:r>
          </w:p>
          <w:p w14:paraId="520618EA" w14:textId="3F2E7C67" w:rsidR="00FF175F" w:rsidRPr="009B3737" w:rsidRDefault="00FF175F" w:rsidP="000B2DAA">
            <w:pPr>
              <w:pStyle w:val="Default"/>
              <w:jc w:val="both"/>
              <w:rPr>
                <w:sz w:val="18"/>
                <w:szCs w:val="18"/>
              </w:rPr>
            </w:pPr>
            <w:r w:rsidRPr="009B3737">
              <w:rPr>
                <w:sz w:val="18"/>
                <w:szCs w:val="18"/>
              </w:rPr>
              <w:t xml:space="preserve">- DL/UL traffic ratio </w:t>
            </w:r>
          </w:p>
          <w:p w14:paraId="4EF6AADD" w14:textId="77777777" w:rsidR="00FF175F" w:rsidRPr="009B3737" w:rsidRDefault="00FF175F" w:rsidP="000B2DAA">
            <w:pPr>
              <w:pStyle w:val="Default"/>
              <w:numPr>
                <w:ilvl w:val="0"/>
                <w:numId w:val="41"/>
              </w:numPr>
              <w:jc w:val="both"/>
              <w:rPr>
                <w:rFonts w:eastAsia="SimSun"/>
                <w:sz w:val="18"/>
                <w:szCs w:val="18"/>
              </w:rPr>
            </w:pPr>
            <w:r w:rsidRPr="009B3737">
              <w:rPr>
                <w:rFonts w:eastAsia="SimSun"/>
                <w:sz w:val="18"/>
                <w:szCs w:val="18"/>
              </w:rPr>
              <w:t xml:space="preserve">50% DL traffic and 50% UL traffic. </w:t>
            </w:r>
          </w:p>
          <w:p w14:paraId="68A7A4CD" w14:textId="6805C2AA" w:rsidR="00324856" w:rsidRPr="009B3737" w:rsidRDefault="00FF175F" w:rsidP="000B2DAA">
            <w:pPr>
              <w:pStyle w:val="Default"/>
              <w:numPr>
                <w:ilvl w:val="0"/>
                <w:numId w:val="41"/>
              </w:numPr>
              <w:jc w:val="both"/>
              <w:rPr>
                <w:sz w:val="18"/>
                <w:szCs w:val="18"/>
              </w:rPr>
            </w:pPr>
            <w:r w:rsidRPr="009B3737">
              <w:rPr>
                <w:rFonts w:eastAsia="SimSun"/>
                <w:sz w:val="18"/>
                <w:szCs w:val="18"/>
              </w:rPr>
              <w:t>Optional: 80% DL traffic and 20% UL traffic.</w:t>
            </w:r>
          </w:p>
        </w:tc>
      </w:tr>
    </w:tbl>
    <w:p w14:paraId="4E54F3D7" w14:textId="77777777" w:rsidR="00DF71A0" w:rsidRPr="009B3737" w:rsidRDefault="00DF71A0" w:rsidP="000B2DAA">
      <w:pPr>
        <w:pStyle w:val="BodyText"/>
        <w:jc w:val="both"/>
        <w:rPr>
          <w:rFonts w:ascii="Arial" w:hAnsi="Arial" w:cs="Arial"/>
        </w:rPr>
      </w:pPr>
    </w:p>
    <w:p w14:paraId="2C1B6BD4" w14:textId="77777777" w:rsidR="00C01F33" w:rsidRPr="009B3737" w:rsidRDefault="00C01F33" w:rsidP="000B2DAA">
      <w:pPr>
        <w:pStyle w:val="Heading1"/>
        <w:jc w:val="both"/>
      </w:pPr>
      <w:r w:rsidRPr="009B3737">
        <w:t>Conclusion</w:t>
      </w:r>
    </w:p>
    <w:p w14:paraId="2E3B3AA8" w14:textId="75674166" w:rsidR="005E0C1F" w:rsidRPr="009B3737" w:rsidRDefault="005E0C1F" w:rsidP="000B2DAA">
      <w:pPr>
        <w:pStyle w:val="BodyText"/>
        <w:jc w:val="both"/>
        <w:rPr>
          <w:rFonts w:ascii="Arial" w:hAnsi="Arial" w:cs="Arial"/>
          <w:sz w:val="20"/>
          <w:szCs w:val="20"/>
        </w:rPr>
      </w:pPr>
      <w:r w:rsidRPr="009B3737">
        <w:rPr>
          <w:rFonts w:ascii="Arial" w:hAnsi="Arial" w:cs="Arial"/>
          <w:sz w:val="20"/>
          <w:szCs w:val="20"/>
        </w:rPr>
        <w:t xml:space="preserve">In this contribution, we discuss and provide our views on the </w:t>
      </w:r>
      <w:r w:rsidR="004A6B15" w:rsidRPr="009B3737">
        <w:rPr>
          <w:rFonts w:ascii="Arial" w:hAnsi="Arial" w:cs="Arial"/>
          <w:sz w:val="20"/>
          <w:szCs w:val="20"/>
        </w:rPr>
        <w:t xml:space="preserve">NR-U </w:t>
      </w:r>
      <w:r w:rsidRPr="009B3737">
        <w:rPr>
          <w:rFonts w:ascii="Arial" w:hAnsi="Arial" w:cs="Arial"/>
          <w:sz w:val="20"/>
          <w:szCs w:val="20"/>
        </w:rPr>
        <w:t>evaluation methodology, scenarios and assumptions.</w:t>
      </w:r>
    </w:p>
    <w:p w14:paraId="31460E4E" w14:textId="1544D8EC" w:rsidR="005E0C1F" w:rsidRPr="009B3737" w:rsidRDefault="005E0C1F" w:rsidP="000B2DAA">
      <w:pPr>
        <w:pStyle w:val="BodyText"/>
        <w:jc w:val="both"/>
        <w:rPr>
          <w:rFonts w:ascii="Arial" w:hAnsi="Arial" w:cs="Arial"/>
          <w:sz w:val="20"/>
          <w:szCs w:val="20"/>
        </w:rPr>
      </w:pPr>
      <w:r w:rsidRPr="009B3737">
        <w:rPr>
          <w:rFonts w:ascii="Arial" w:hAnsi="Arial" w:cs="Arial"/>
          <w:b/>
          <w:sz w:val="20"/>
          <w:szCs w:val="20"/>
        </w:rPr>
        <w:t xml:space="preserve">Proposal </w:t>
      </w:r>
      <w:r w:rsidR="004A6B15" w:rsidRPr="009B3737">
        <w:rPr>
          <w:rFonts w:ascii="Arial" w:hAnsi="Arial" w:cs="Arial"/>
          <w:b/>
          <w:sz w:val="20"/>
          <w:szCs w:val="20"/>
        </w:rPr>
        <w:t xml:space="preserve">NR-U </w:t>
      </w:r>
      <w:r w:rsidRPr="009B3737">
        <w:rPr>
          <w:rFonts w:ascii="Arial" w:hAnsi="Arial" w:cs="Arial"/>
          <w:b/>
          <w:sz w:val="20"/>
          <w:szCs w:val="20"/>
        </w:rPr>
        <w:t>evaluation methodology</w:t>
      </w:r>
    </w:p>
    <w:p w14:paraId="679FA6EB" w14:textId="0D429ABF" w:rsidR="005E0C1F" w:rsidRPr="009B3737" w:rsidRDefault="005E0C1F" w:rsidP="000B2DAA">
      <w:pPr>
        <w:pStyle w:val="BodyText"/>
        <w:numPr>
          <w:ilvl w:val="0"/>
          <w:numId w:val="28"/>
        </w:numPr>
        <w:jc w:val="both"/>
        <w:rPr>
          <w:rFonts w:ascii="Arial" w:hAnsi="Arial" w:cs="Arial"/>
          <w:sz w:val="20"/>
          <w:szCs w:val="20"/>
        </w:rPr>
      </w:pPr>
      <w:r w:rsidRPr="009B3737">
        <w:rPr>
          <w:rFonts w:ascii="Arial" w:hAnsi="Arial" w:cs="Arial"/>
          <w:sz w:val="20"/>
          <w:szCs w:val="20"/>
        </w:rPr>
        <w:t>Focus on 6GHz for lower bands (sub-7GHz) and 60GHz for mm</w:t>
      </w:r>
      <w:r w:rsidR="002B2170" w:rsidRPr="009B3737">
        <w:rPr>
          <w:rFonts w:ascii="Arial" w:hAnsi="Arial" w:cs="Arial"/>
          <w:sz w:val="20"/>
          <w:szCs w:val="20"/>
        </w:rPr>
        <w:t>W</w:t>
      </w:r>
      <w:r w:rsidRPr="009B3737">
        <w:rPr>
          <w:rFonts w:ascii="Arial" w:hAnsi="Arial" w:cs="Arial"/>
          <w:sz w:val="20"/>
          <w:szCs w:val="20"/>
        </w:rPr>
        <w:t xml:space="preserve"> bands.</w:t>
      </w:r>
    </w:p>
    <w:p w14:paraId="5219D68B" w14:textId="36EF691A" w:rsidR="005E0C1F" w:rsidRPr="009B3737" w:rsidRDefault="005E0C1F" w:rsidP="000B2DAA">
      <w:pPr>
        <w:pStyle w:val="BodyText"/>
        <w:jc w:val="both"/>
        <w:rPr>
          <w:rFonts w:ascii="Arial" w:hAnsi="Arial" w:cs="Arial"/>
          <w:b/>
          <w:sz w:val="20"/>
          <w:szCs w:val="20"/>
        </w:rPr>
      </w:pPr>
      <w:r w:rsidRPr="009B3737">
        <w:rPr>
          <w:rFonts w:ascii="Arial" w:hAnsi="Arial" w:cs="Arial"/>
          <w:b/>
          <w:sz w:val="20"/>
          <w:szCs w:val="20"/>
        </w:rPr>
        <w:t xml:space="preserve">Proposal </w:t>
      </w:r>
      <w:r w:rsidR="004A6B15" w:rsidRPr="009B3737">
        <w:rPr>
          <w:rFonts w:ascii="Arial" w:hAnsi="Arial" w:cs="Arial"/>
          <w:b/>
          <w:sz w:val="20"/>
          <w:szCs w:val="20"/>
        </w:rPr>
        <w:t xml:space="preserve">NR-U </w:t>
      </w:r>
      <w:r w:rsidRPr="009B3737">
        <w:rPr>
          <w:rFonts w:ascii="Arial" w:hAnsi="Arial" w:cs="Arial"/>
          <w:b/>
          <w:sz w:val="20"/>
          <w:szCs w:val="20"/>
        </w:rPr>
        <w:t>evaluation scenarios</w:t>
      </w:r>
    </w:p>
    <w:p w14:paraId="44488570" w14:textId="328D8162" w:rsidR="005E0C1F" w:rsidRPr="009B3737" w:rsidRDefault="005E0C1F" w:rsidP="000B2DAA">
      <w:pPr>
        <w:pStyle w:val="BodyText"/>
        <w:numPr>
          <w:ilvl w:val="0"/>
          <w:numId w:val="28"/>
        </w:numPr>
        <w:jc w:val="both"/>
        <w:rPr>
          <w:rFonts w:ascii="Arial" w:hAnsi="Arial" w:cs="Arial"/>
          <w:b/>
          <w:sz w:val="20"/>
          <w:szCs w:val="20"/>
        </w:rPr>
      </w:pPr>
      <w:r w:rsidRPr="009B3737">
        <w:rPr>
          <w:rFonts w:ascii="Arial" w:hAnsi="Arial" w:cs="Arial"/>
          <w:sz w:val="20"/>
          <w:szCs w:val="20"/>
        </w:rPr>
        <w:t>Indoor scenarios</w:t>
      </w:r>
    </w:p>
    <w:p w14:paraId="79A9616B" w14:textId="25032B53" w:rsidR="005E0C1F" w:rsidRPr="009B3737" w:rsidRDefault="005E0C1F" w:rsidP="000B2DAA">
      <w:pPr>
        <w:pStyle w:val="BodyText"/>
        <w:numPr>
          <w:ilvl w:val="1"/>
          <w:numId w:val="28"/>
        </w:numPr>
        <w:jc w:val="both"/>
        <w:rPr>
          <w:rFonts w:ascii="Arial" w:hAnsi="Arial" w:cs="Arial"/>
          <w:b/>
          <w:sz w:val="20"/>
          <w:szCs w:val="20"/>
        </w:rPr>
      </w:pPr>
      <w:r w:rsidRPr="009B3737">
        <w:rPr>
          <w:rFonts w:ascii="Arial" w:hAnsi="Arial" w:cs="Arial"/>
          <w:sz w:val="20"/>
          <w:szCs w:val="20"/>
        </w:rPr>
        <w:t xml:space="preserve">Indoor enterprise for sub-7GHz: </w:t>
      </w:r>
      <w:r w:rsidR="006D6A44" w:rsidRPr="009B3737">
        <w:rPr>
          <w:rFonts w:ascii="Arial" w:hAnsi="Arial" w:cs="Arial"/>
          <w:sz w:val="20"/>
          <w:szCs w:val="20"/>
        </w:rPr>
        <w:t>This scenario is simplified from the IEEE enterprise deployment case. Eight</w:t>
      </w:r>
      <w:r w:rsidRPr="009B3737">
        <w:rPr>
          <w:rFonts w:ascii="Arial" w:hAnsi="Arial" w:cs="Arial"/>
          <w:sz w:val="20"/>
          <w:szCs w:val="20"/>
        </w:rPr>
        <w:t xml:space="preserve"> office</w:t>
      </w:r>
      <w:r w:rsidR="007D277F" w:rsidRPr="009B3737">
        <w:rPr>
          <w:rFonts w:ascii="Arial" w:hAnsi="Arial" w:cs="Arial"/>
          <w:sz w:val="20"/>
          <w:szCs w:val="20"/>
        </w:rPr>
        <w:t xml:space="preserve"> room</w:t>
      </w:r>
      <w:r w:rsidRPr="009B3737">
        <w:rPr>
          <w:rFonts w:ascii="Arial" w:hAnsi="Arial" w:cs="Arial"/>
          <w:sz w:val="20"/>
          <w:szCs w:val="20"/>
        </w:rPr>
        <w:t xml:space="preserve">s with wall between </w:t>
      </w:r>
      <w:r w:rsidR="007D277F" w:rsidRPr="009B3737">
        <w:rPr>
          <w:rFonts w:ascii="Arial" w:hAnsi="Arial" w:cs="Arial"/>
          <w:sz w:val="20"/>
          <w:szCs w:val="20"/>
        </w:rPr>
        <w:t>them</w:t>
      </w:r>
      <w:r w:rsidRPr="009B3737">
        <w:rPr>
          <w:rFonts w:ascii="Arial" w:hAnsi="Arial" w:cs="Arial"/>
          <w:sz w:val="20"/>
          <w:szCs w:val="20"/>
        </w:rPr>
        <w:t>.</w:t>
      </w:r>
      <w:r w:rsidR="006D6A44" w:rsidRPr="009B3737">
        <w:rPr>
          <w:rFonts w:ascii="Arial" w:hAnsi="Arial" w:cs="Arial"/>
          <w:sz w:val="20"/>
          <w:szCs w:val="20"/>
        </w:rPr>
        <w:t xml:space="preserve"> Each operator deploys one BS in an office</w:t>
      </w:r>
      <w:r w:rsidR="007D277F" w:rsidRPr="009B3737">
        <w:rPr>
          <w:rFonts w:ascii="Arial" w:hAnsi="Arial" w:cs="Arial"/>
          <w:sz w:val="20"/>
          <w:szCs w:val="20"/>
        </w:rPr>
        <w:t xml:space="preserve"> room</w:t>
      </w:r>
      <w:r w:rsidR="006D6A44" w:rsidRPr="009B3737">
        <w:rPr>
          <w:rFonts w:ascii="Arial" w:hAnsi="Arial" w:cs="Arial"/>
          <w:sz w:val="20"/>
          <w:szCs w:val="20"/>
        </w:rPr>
        <w:t>.</w:t>
      </w:r>
    </w:p>
    <w:p w14:paraId="368B4D86" w14:textId="5C2B2F6C" w:rsidR="00EE28BE" w:rsidRPr="009B3737" w:rsidRDefault="00D14168" w:rsidP="000B2DAA">
      <w:pPr>
        <w:pStyle w:val="BodyText"/>
        <w:numPr>
          <w:ilvl w:val="1"/>
          <w:numId w:val="28"/>
        </w:numPr>
        <w:jc w:val="both"/>
        <w:rPr>
          <w:rFonts w:ascii="Arial" w:hAnsi="Arial" w:cs="Arial"/>
          <w:b/>
          <w:sz w:val="20"/>
          <w:szCs w:val="20"/>
        </w:rPr>
      </w:pPr>
      <w:r w:rsidRPr="009B3737">
        <w:rPr>
          <w:rFonts w:ascii="Arial" w:hAnsi="Arial" w:cs="Arial"/>
          <w:sz w:val="20"/>
          <w:szCs w:val="20"/>
        </w:rPr>
        <w:t xml:space="preserve">Indoor </w:t>
      </w:r>
      <w:r w:rsidR="004933E5" w:rsidRPr="009B3737">
        <w:rPr>
          <w:rFonts w:ascii="Arial" w:hAnsi="Arial" w:cs="Arial"/>
          <w:sz w:val="20"/>
          <w:szCs w:val="20"/>
        </w:rPr>
        <w:t xml:space="preserve">for </w:t>
      </w:r>
      <w:r w:rsidRPr="009B3737">
        <w:rPr>
          <w:rFonts w:ascii="Arial" w:hAnsi="Arial" w:cs="Arial"/>
          <w:sz w:val="20"/>
          <w:szCs w:val="20"/>
        </w:rPr>
        <w:t>mm</w:t>
      </w:r>
      <w:r w:rsidR="004933E5" w:rsidRPr="009B3737">
        <w:rPr>
          <w:rFonts w:ascii="Arial" w:hAnsi="Arial" w:cs="Arial"/>
          <w:sz w:val="20"/>
          <w:szCs w:val="20"/>
        </w:rPr>
        <w:t>W band</w:t>
      </w:r>
      <w:r w:rsidR="00EE28BE" w:rsidRPr="009B3737">
        <w:rPr>
          <w:rFonts w:ascii="Arial" w:hAnsi="Arial" w:cs="Arial"/>
          <w:sz w:val="20"/>
          <w:szCs w:val="20"/>
        </w:rPr>
        <w:t>:</w:t>
      </w:r>
      <w:r w:rsidR="006B138C" w:rsidRPr="009B3737">
        <w:rPr>
          <w:rFonts w:ascii="Arial" w:hAnsi="Arial" w:cs="Arial"/>
          <w:sz w:val="20"/>
          <w:szCs w:val="20"/>
        </w:rPr>
        <w:t xml:space="preserve"> </w:t>
      </w:r>
      <w:r w:rsidR="00775C53" w:rsidRPr="009B3737">
        <w:rPr>
          <w:rFonts w:ascii="Arial" w:hAnsi="Arial" w:cs="Arial"/>
          <w:sz w:val="20"/>
          <w:szCs w:val="20"/>
        </w:rPr>
        <w:t>The BSs are deployed similarly to 3GPP 38.802 indoor hotspot but with two operators. Two operators deploy 12 small cells each in the single-floor building. The distance between two closest BSs are randomly within 10m.</w:t>
      </w:r>
    </w:p>
    <w:p w14:paraId="3AFBABC5" w14:textId="7FC71E65" w:rsidR="005E0C1F" w:rsidRPr="009B3737" w:rsidRDefault="00687FDB" w:rsidP="000B2DAA">
      <w:pPr>
        <w:pStyle w:val="BodyText"/>
        <w:numPr>
          <w:ilvl w:val="0"/>
          <w:numId w:val="28"/>
        </w:numPr>
        <w:jc w:val="both"/>
        <w:rPr>
          <w:rFonts w:ascii="Arial" w:hAnsi="Arial" w:cs="Arial"/>
          <w:b/>
          <w:sz w:val="20"/>
          <w:szCs w:val="20"/>
        </w:rPr>
      </w:pPr>
      <w:r w:rsidRPr="009B3737">
        <w:rPr>
          <w:rFonts w:ascii="Arial" w:hAnsi="Arial" w:cs="Arial"/>
          <w:sz w:val="20"/>
          <w:szCs w:val="20"/>
        </w:rPr>
        <w:t>Outdoor scenarios:</w:t>
      </w:r>
    </w:p>
    <w:p w14:paraId="1D71BE45" w14:textId="15175243" w:rsidR="00EE28BE" w:rsidRPr="009B3737" w:rsidRDefault="00EE28BE" w:rsidP="000B2DAA">
      <w:pPr>
        <w:pStyle w:val="BodyText"/>
        <w:numPr>
          <w:ilvl w:val="1"/>
          <w:numId w:val="28"/>
        </w:numPr>
        <w:jc w:val="both"/>
        <w:rPr>
          <w:rFonts w:ascii="Arial" w:hAnsi="Arial" w:cs="Arial"/>
          <w:b/>
          <w:sz w:val="20"/>
          <w:szCs w:val="20"/>
        </w:rPr>
      </w:pPr>
      <w:r w:rsidRPr="009B3737">
        <w:rPr>
          <w:rFonts w:ascii="Arial" w:hAnsi="Arial" w:cs="Arial"/>
          <w:sz w:val="20"/>
          <w:szCs w:val="20"/>
        </w:rPr>
        <w:t xml:space="preserve">Sub-7GHz outdoor: The deployment </w:t>
      </w:r>
      <w:r w:rsidR="0068755B" w:rsidRPr="009B3737">
        <w:rPr>
          <w:rFonts w:ascii="Arial" w:hAnsi="Arial" w:cs="Arial"/>
          <w:sz w:val="20"/>
          <w:szCs w:val="20"/>
        </w:rPr>
        <w:t xml:space="preserve">grid </w:t>
      </w:r>
      <w:r w:rsidRPr="009B3737">
        <w:rPr>
          <w:rFonts w:ascii="Arial" w:hAnsi="Arial" w:cs="Arial"/>
          <w:sz w:val="20"/>
          <w:szCs w:val="20"/>
        </w:rPr>
        <w:t xml:space="preserve">is similar to the dense urban scenario for but with only </w:t>
      </w:r>
      <w:r w:rsidR="00027130" w:rsidRPr="009B3737">
        <w:rPr>
          <w:rFonts w:ascii="Arial" w:hAnsi="Arial" w:cs="Arial"/>
          <w:sz w:val="20"/>
          <w:szCs w:val="20"/>
        </w:rPr>
        <w:t xml:space="preserve">low-powered nodes </w:t>
      </w:r>
      <w:r w:rsidRPr="009B3737">
        <w:rPr>
          <w:rFonts w:ascii="Arial" w:hAnsi="Arial" w:cs="Arial"/>
          <w:sz w:val="20"/>
          <w:szCs w:val="20"/>
        </w:rPr>
        <w:t>and two operators. Each operator deploys 7</w:t>
      </w:r>
      <w:r w:rsidR="00027130" w:rsidRPr="009B3737">
        <w:rPr>
          <w:rFonts w:ascii="Arial" w:hAnsi="Arial" w:cs="Arial"/>
          <w:sz w:val="20"/>
          <w:szCs w:val="20"/>
        </w:rPr>
        <w:t xml:space="preserve"> low powered nodes at the hexagonal grid </w:t>
      </w:r>
      <w:r w:rsidRPr="009B3737">
        <w:rPr>
          <w:rFonts w:ascii="Arial" w:hAnsi="Arial" w:cs="Arial"/>
          <w:sz w:val="20"/>
          <w:szCs w:val="20"/>
        </w:rPr>
        <w:t xml:space="preserve">sites. The distance between two closest BSs are 200m. </w:t>
      </w:r>
    </w:p>
    <w:p w14:paraId="344CB81B" w14:textId="7C7A2C03" w:rsidR="00EE28BE" w:rsidRPr="009B3737" w:rsidRDefault="004933E5" w:rsidP="000B2DAA">
      <w:pPr>
        <w:pStyle w:val="BodyText"/>
        <w:numPr>
          <w:ilvl w:val="1"/>
          <w:numId w:val="28"/>
        </w:numPr>
        <w:jc w:val="both"/>
        <w:rPr>
          <w:rFonts w:ascii="Arial" w:hAnsi="Arial" w:cs="Arial"/>
          <w:b/>
          <w:sz w:val="20"/>
          <w:szCs w:val="20"/>
        </w:rPr>
      </w:pPr>
      <w:r w:rsidRPr="009B3737">
        <w:rPr>
          <w:rFonts w:ascii="Arial" w:hAnsi="Arial" w:cs="Arial"/>
          <w:sz w:val="20"/>
          <w:szCs w:val="20"/>
        </w:rPr>
        <w:lastRenderedPageBreak/>
        <w:t xml:space="preserve">mmW </w:t>
      </w:r>
      <w:r w:rsidR="00EE28BE" w:rsidRPr="009B3737">
        <w:rPr>
          <w:rFonts w:ascii="Arial" w:hAnsi="Arial" w:cs="Arial"/>
          <w:sz w:val="20"/>
          <w:szCs w:val="20"/>
        </w:rPr>
        <w:t xml:space="preserve">outdoor: </w:t>
      </w:r>
      <w:r w:rsidR="00027130" w:rsidRPr="009B3737">
        <w:rPr>
          <w:rFonts w:ascii="Arial" w:hAnsi="Arial" w:cs="Arial"/>
          <w:sz w:val="20"/>
          <w:szCs w:val="20"/>
        </w:rPr>
        <w:t>The deployment grid is similar to the dense urban scenario for but with only low-powered nodes and two operators. Each operator deploys 7 low powered nodes at the hexagonal grid sites. The distance between two closest BSs are 100m</w:t>
      </w:r>
      <w:r w:rsidR="00775C53" w:rsidRPr="009B3737">
        <w:rPr>
          <w:rFonts w:ascii="Arial" w:hAnsi="Arial" w:cs="Arial"/>
          <w:sz w:val="20"/>
          <w:szCs w:val="20"/>
        </w:rPr>
        <w:t>.</w:t>
      </w:r>
    </w:p>
    <w:p w14:paraId="63F97D34" w14:textId="4645C3AF" w:rsidR="005E0C1F" w:rsidRPr="009B3737" w:rsidRDefault="005E0C1F" w:rsidP="000B2DAA">
      <w:pPr>
        <w:pStyle w:val="BodyText"/>
        <w:jc w:val="both"/>
        <w:rPr>
          <w:rFonts w:ascii="Arial" w:hAnsi="Arial" w:cs="Arial"/>
          <w:b/>
          <w:sz w:val="20"/>
          <w:szCs w:val="20"/>
        </w:rPr>
      </w:pPr>
      <w:r w:rsidRPr="009B3737">
        <w:rPr>
          <w:rFonts w:ascii="Arial" w:hAnsi="Arial" w:cs="Arial"/>
          <w:b/>
          <w:sz w:val="20"/>
          <w:szCs w:val="20"/>
        </w:rPr>
        <w:t xml:space="preserve">Proposal </w:t>
      </w:r>
      <w:r w:rsidR="00EE28BE" w:rsidRPr="009B3737">
        <w:rPr>
          <w:rFonts w:ascii="Arial" w:hAnsi="Arial" w:cs="Arial"/>
          <w:b/>
          <w:sz w:val="20"/>
          <w:szCs w:val="20"/>
        </w:rPr>
        <w:t>e</w:t>
      </w:r>
      <w:r w:rsidRPr="009B3737">
        <w:rPr>
          <w:rFonts w:ascii="Arial" w:hAnsi="Arial" w:cs="Arial"/>
          <w:b/>
          <w:sz w:val="20"/>
          <w:szCs w:val="20"/>
        </w:rPr>
        <w:t>valuation parameters and assumptions</w:t>
      </w:r>
    </w:p>
    <w:p w14:paraId="27472D02" w14:textId="4AFBA81E" w:rsidR="00311702" w:rsidRPr="009B3737" w:rsidRDefault="00EE28BE" w:rsidP="000B2DAA">
      <w:pPr>
        <w:pStyle w:val="ListParagraph"/>
        <w:numPr>
          <w:ilvl w:val="0"/>
          <w:numId w:val="30"/>
        </w:numPr>
        <w:jc w:val="both"/>
        <w:rPr>
          <w:rFonts w:ascii="Arial" w:hAnsi="Arial" w:cs="Arial"/>
          <w:sz w:val="20"/>
          <w:szCs w:val="20"/>
        </w:rPr>
      </w:pPr>
      <w:r w:rsidRPr="009B3737">
        <w:rPr>
          <w:rFonts w:ascii="Arial" w:hAnsi="Arial" w:cs="Arial"/>
          <w:sz w:val="20"/>
          <w:szCs w:val="20"/>
        </w:rPr>
        <w:t xml:space="preserve">Majority of the evaluation assumptions are reused from the </w:t>
      </w:r>
      <w:r w:rsidRPr="009B3737">
        <w:rPr>
          <w:rFonts w:ascii="Arial" w:hAnsi="Arial" w:cs="Arial"/>
          <w:bCs/>
          <w:sz w:val="20"/>
          <w:szCs w:val="20"/>
        </w:rPr>
        <w:t>LTE-based LAA</w:t>
      </w:r>
      <w:r w:rsidRPr="009B3737">
        <w:rPr>
          <w:rFonts w:ascii="Arial" w:hAnsi="Arial" w:cs="Arial"/>
          <w:sz w:val="20"/>
          <w:szCs w:val="20"/>
        </w:rPr>
        <w:t xml:space="preserve"> evaluation scenarios with NR’s numerologies.</w:t>
      </w:r>
    </w:p>
    <w:p w14:paraId="70967945" w14:textId="77777777" w:rsidR="00C01F33" w:rsidRPr="009B3737" w:rsidRDefault="00C01F33" w:rsidP="000B2DAA">
      <w:pPr>
        <w:jc w:val="both"/>
        <w:rPr>
          <w:rFonts w:ascii="Arial" w:hAnsi="Arial" w:cs="Arial"/>
        </w:rPr>
      </w:pPr>
    </w:p>
    <w:p w14:paraId="57B73A36" w14:textId="77777777" w:rsidR="00F507D1" w:rsidRPr="009B3737" w:rsidRDefault="00F507D1" w:rsidP="000B2DAA">
      <w:pPr>
        <w:pStyle w:val="Heading1"/>
        <w:jc w:val="both"/>
      </w:pPr>
      <w:bookmarkStart w:id="5" w:name="_In-sequence_SDU_delivery"/>
      <w:bookmarkEnd w:id="5"/>
      <w:r w:rsidRPr="009B3737">
        <w:t>References</w:t>
      </w:r>
    </w:p>
    <w:p w14:paraId="78457023" w14:textId="7003453C" w:rsidR="00B97752" w:rsidRPr="009B3737" w:rsidRDefault="007B509B" w:rsidP="000B2DAA">
      <w:pPr>
        <w:pStyle w:val="Reference"/>
        <w:numPr>
          <w:ilvl w:val="0"/>
          <w:numId w:val="15"/>
        </w:numPr>
        <w:jc w:val="both"/>
        <w:rPr>
          <w:rFonts w:ascii="Arial" w:hAnsi="Arial" w:cs="Arial"/>
        </w:rPr>
      </w:pPr>
      <w:bookmarkStart w:id="6" w:name="_Ref454459437"/>
      <w:bookmarkStart w:id="7" w:name="_Ref174151459"/>
      <w:bookmarkStart w:id="8" w:name="_Ref189809556"/>
      <w:r w:rsidRPr="009B3737">
        <w:rPr>
          <w:rFonts w:ascii="Arial" w:hAnsi="Arial" w:cs="Arial"/>
          <w:bCs/>
        </w:rPr>
        <w:t>RP-171416</w:t>
      </w:r>
      <w:r w:rsidR="00F506E2" w:rsidRPr="009B3737">
        <w:rPr>
          <w:rFonts w:ascii="Arial" w:hAnsi="Arial" w:cs="Arial"/>
          <w:bCs/>
        </w:rPr>
        <w:t>,</w:t>
      </w:r>
      <w:r w:rsidRPr="009B3737">
        <w:rPr>
          <w:rFonts w:ascii="Arial" w:hAnsi="Arial" w:cs="Arial"/>
          <w:bCs/>
        </w:rPr>
        <w:t xml:space="preserve"> Revision of Study on NR-based Access to Unlicensed Spectrum</w:t>
      </w:r>
      <w:r w:rsidR="00F63CC0" w:rsidRPr="009B3737">
        <w:rPr>
          <w:rFonts w:ascii="Arial" w:hAnsi="Arial" w:cs="Arial"/>
          <w:bCs/>
        </w:rPr>
        <w:t>, RAN1 #76, Jun. 2017</w:t>
      </w:r>
      <w:r w:rsidR="00B97752" w:rsidRPr="009B3737">
        <w:rPr>
          <w:rFonts w:ascii="Arial" w:hAnsi="Arial" w:cs="Arial"/>
          <w:bCs/>
        </w:rPr>
        <w:t>.</w:t>
      </w:r>
      <w:bookmarkEnd w:id="6"/>
    </w:p>
    <w:p w14:paraId="02E7FA5B" w14:textId="6B480A15" w:rsidR="00780F9B" w:rsidRPr="009B3737" w:rsidRDefault="00F506E2" w:rsidP="000B2DAA">
      <w:pPr>
        <w:pStyle w:val="Reference"/>
        <w:numPr>
          <w:ilvl w:val="0"/>
          <w:numId w:val="15"/>
        </w:numPr>
        <w:jc w:val="both"/>
        <w:rPr>
          <w:rFonts w:ascii="Arial" w:hAnsi="Arial" w:cs="Arial"/>
        </w:rPr>
      </w:pPr>
      <w:bookmarkStart w:id="9" w:name="_Ref502658198"/>
      <w:r w:rsidRPr="009B3737">
        <w:rPr>
          <w:rFonts w:ascii="Arial" w:hAnsi="Arial" w:cs="Arial"/>
        </w:rPr>
        <w:t>TR 36.889, Study on Licensed-Assisted Access to Unlicensed Spectrum, V13.0.0, Jul. 2015.</w:t>
      </w:r>
      <w:bookmarkEnd w:id="9"/>
    </w:p>
    <w:p w14:paraId="45B7C535" w14:textId="773A3FD7" w:rsidR="00F506E2" w:rsidRPr="009B3737" w:rsidRDefault="00F506E2" w:rsidP="000B2DAA">
      <w:pPr>
        <w:pStyle w:val="Reference"/>
        <w:numPr>
          <w:ilvl w:val="0"/>
          <w:numId w:val="15"/>
        </w:numPr>
        <w:jc w:val="both"/>
        <w:rPr>
          <w:rFonts w:ascii="Arial" w:hAnsi="Arial" w:cs="Arial"/>
        </w:rPr>
      </w:pPr>
      <w:bookmarkStart w:id="10" w:name="_Ref502658480"/>
      <w:r w:rsidRPr="009B3737">
        <w:rPr>
          <w:rFonts w:ascii="Arial" w:hAnsi="Arial" w:cs="Arial"/>
        </w:rPr>
        <w:t xml:space="preserve">TR 36.802, </w:t>
      </w:r>
      <w:r w:rsidR="00A96C8E" w:rsidRPr="009B3737">
        <w:rPr>
          <w:rFonts w:ascii="Arial" w:hAnsi="Arial" w:cs="Arial"/>
        </w:rPr>
        <w:t>Study on New Radio (NR) Access Technology Physical Layer Aspects, V1.1.0, Jan. 2017.</w:t>
      </w:r>
      <w:bookmarkEnd w:id="10"/>
    </w:p>
    <w:p w14:paraId="10B00D60" w14:textId="09A87AFB" w:rsidR="00A96C8E" w:rsidRPr="009B3737" w:rsidRDefault="00A96C8E" w:rsidP="000B2DAA">
      <w:pPr>
        <w:pStyle w:val="Reference"/>
        <w:numPr>
          <w:ilvl w:val="0"/>
          <w:numId w:val="15"/>
        </w:numPr>
        <w:jc w:val="both"/>
        <w:rPr>
          <w:rFonts w:ascii="Arial" w:hAnsi="Arial" w:cs="Arial"/>
        </w:rPr>
      </w:pPr>
      <w:bookmarkStart w:id="11" w:name="_Ref502658503"/>
      <w:r w:rsidRPr="009B3737">
        <w:rPr>
          <w:rFonts w:ascii="Arial" w:hAnsi="Arial" w:cs="Arial"/>
        </w:rPr>
        <w:t xml:space="preserve">TR 38.901, Study on </w:t>
      </w:r>
      <w:r w:rsidR="0092228A" w:rsidRPr="009B3737">
        <w:rPr>
          <w:rFonts w:ascii="Arial" w:hAnsi="Arial" w:cs="Arial"/>
        </w:rPr>
        <w:t>c</w:t>
      </w:r>
      <w:r w:rsidRPr="009B3737">
        <w:rPr>
          <w:rFonts w:ascii="Arial" w:hAnsi="Arial" w:cs="Arial"/>
        </w:rPr>
        <w:t xml:space="preserve">hannel </w:t>
      </w:r>
      <w:r w:rsidR="00B6701D" w:rsidRPr="009B3737">
        <w:rPr>
          <w:rFonts w:ascii="Arial" w:hAnsi="Arial" w:cs="Arial"/>
        </w:rPr>
        <w:t>m</w:t>
      </w:r>
      <w:r w:rsidRPr="009B3737">
        <w:rPr>
          <w:rFonts w:ascii="Arial" w:hAnsi="Arial" w:cs="Arial"/>
        </w:rPr>
        <w:t xml:space="preserve">odel for </w:t>
      </w:r>
      <w:r w:rsidR="00B6701D" w:rsidRPr="009B3737">
        <w:rPr>
          <w:rFonts w:ascii="Arial" w:hAnsi="Arial" w:cs="Arial"/>
        </w:rPr>
        <w:t>f</w:t>
      </w:r>
      <w:r w:rsidRPr="009B3737">
        <w:rPr>
          <w:rFonts w:ascii="Arial" w:hAnsi="Arial" w:cs="Arial"/>
        </w:rPr>
        <w:t>requencies from 0.5 to 100 GHz, V14.2.0, Sep. 2017.</w:t>
      </w:r>
      <w:bookmarkEnd w:id="11"/>
    </w:p>
    <w:p w14:paraId="7A2818CD" w14:textId="5ACAC773" w:rsidR="00A96C8E" w:rsidRPr="009B3737" w:rsidRDefault="00A96C8E" w:rsidP="000B2DAA">
      <w:pPr>
        <w:pStyle w:val="Reference"/>
        <w:numPr>
          <w:ilvl w:val="0"/>
          <w:numId w:val="15"/>
        </w:numPr>
        <w:jc w:val="both"/>
        <w:rPr>
          <w:rFonts w:ascii="Arial" w:hAnsi="Arial" w:cs="Arial"/>
        </w:rPr>
      </w:pPr>
      <w:bookmarkStart w:id="12" w:name="_Ref502658494"/>
      <w:r w:rsidRPr="009B3737">
        <w:rPr>
          <w:rFonts w:ascii="Arial" w:hAnsi="Arial" w:cs="Arial"/>
        </w:rPr>
        <w:t>IEEE 802.11-14/0980r6, TGax Simulation Scenarios, Jul. 2014</w:t>
      </w:r>
      <w:r w:rsidR="00F63CC0" w:rsidRPr="009B3737">
        <w:rPr>
          <w:rFonts w:ascii="Arial" w:hAnsi="Arial" w:cs="Arial"/>
        </w:rPr>
        <w:t>.</w:t>
      </w:r>
      <w:bookmarkEnd w:id="12"/>
    </w:p>
    <w:p w14:paraId="3052784C" w14:textId="28DA9D7A" w:rsidR="00F75C87" w:rsidRPr="0026793B" w:rsidRDefault="0026793B" w:rsidP="0026793B">
      <w:pPr>
        <w:pStyle w:val="Reference"/>
        <w:numPr>
          <w:ilvl w:val="0"/>
          <w:numId w:val="15"/>
        </w:numPr>
        <w:jc w:val="both"/>
        <w:rPr>
          <w:rFonts w:ascii="Arial" w:hAnsi="Arial" w:cs="Arial"/>
        </w:rPr>
      </w:pPr>
      <w:bookmarkStart w:id="13" w:name="_Ref503254282"/>
      <w:r w:rsidRPr="0026793B">
        <w:rPr>
          <w:rFonts w:ascii="Arial" w:hAnsi="Arial" w:cs="Arial"/>
        </w:rPr>
        <w:t>R1-1802773</w:t>
      </w:r>
      <w:bookmarkStart w:id="14" w:name="_GoBack"/>
      <w:bookmarkEnd w:id="14"/>
      <w:r w:rsidR="00863D45" w:rsidRPr="0026793B">
        <w:rPr>
          <w:rFonts w:ascii="Arial" w:hAnsi="Arial" w:cs="Arial"/>
        </w:rPr>
        <w:t>,</w:t>
      </w:r>
      <w:r w:rsidR="00F75C87" w:rsidRPr="0026793B">
        <w:rPr>
          <w:rFonts w:ascii="Arial" w:hAnsi="Arial" w:cs="Arial"/>
        </w:rPr>
        <w:t xml:space="preserve"> </w:t>
      </w:r>
      <w:bookmarkEnd w:id="13"/>
      <w:r w:rsidR="00863D45" w:rsidRPr="0026793B">
        <w:rPr>
          <w:rFonts w:ascii="Arial" w:hAnsi="Arial" w:cs="Arial"/>
        </w:rPr>
        <w:t>Candidate spectrum for NR unlicensed operation</w:t>
      </w:r>
      <w:r w:rsidR="002B2170" w:rsidRPr="0026793B">
        <w:rPr>
          <w:rFonts w:ascii="Arial" w:hAnsi="Arial" w:cs="Arial"/>
        </w:rPr>
        <w:t>, Ericsson</w:t>
      </w:r>
    </w:p>
    <w:p w14:paraId="4DB86C1C" w14:textId="3C0EE517" w:rsidR="002B2170" w:rsidRPr="009B3737" w:rsidRDefault="002B2170" w:rsidP="000B2DAA">
      <w:pPr>
        <w:pStyle w:val="Reference"/>
        <w:numPr>
          <w:ilvl w:val="0"/>
          <w:numId w:val="15"/>
        </w:numPr>
        <w:jc w:val="both"/>
        <w:rPr>
          <w:rFonts w:ascii="Arial" w:hAnsi="Arial" w:cs="Arial"/>
        </w:rPr>
      </w:pPr>
      <w:bookmarkStart w:id="15" w:name="_Ref503257195"/>
      <w:r w:rsidRPr="009B3737">
        <w:rPr>
          <w:rFonts w:ascii="Arial" w:hAnsi="Arial" w:cs="Arial"/>
        </w:rPr>
        <w:t>R1-157255</w:t>
      </w:r>
      <w:r w:rsidR="00863D45" w:rsidRPr="009B3737">
        <w:rPr>
          <w:rFonts w:ascii="Arial" w:hAnsi="Arial" w:cs="Arial"/>
        </w:rPr>
        <w:t>,</w:t>
      </w:r>
      <w:r w:rsidRPr="009B3737">
        <w:rPr>
          <w:rFonts w:ascii="Arial" w:hAnsi="Arial" w:cs="Arial"/>
        </w:rPr>
        <w:t xml:space="preserve"> On Adaptation of ED threshold, Ericsson</w:t>
      </w:r>
      <w:bookmarkEnd w:id="15"/>
    </w:p>
    <w:p w14:paraId="31BA09DB" w14:textId="2E529649" w:rsidR="00015B25" w:rsidRPr="009B3737" w:rsidRDefault="00015B25" w:rsidP="000B2DAA">
      <w:pPr>
        <w:pStyle w:val="Heading1"/>
        <w:jc w:val="both"/>
      </w:pPr>
      <w:r w:rsidRPr="009B3737">
        <w:t>Appendix - Average Pathloss</w:t>
      </w:r>
    </w:p>
    <w:p w14:paraId="53D68F1F" w14:textId="7CC920AB" w:rsidR="00015B25" w:rsidRPr="009B3737" w:rsidRDefault="002B2170" w:rsidP="000B2DAA">
      <w:pPr>
        <w:pStyle w:val="BodyText"/>
        <w:jc w:val="both"/>
        <w:rPr>
          <w:rFonts w:ascii="Arial" w:hAnsi="Arial" w:cs="Arial"/>
          <w:sz w:val="20"/>
          <w:szCs w:val="20"/>
        </w:rPr>
      </w:pPr>
      <w:r w:rsidRPr="009B3737">
        <w:rPr>
          <w:rFonts w:ascii="Arial" w:hAnsi="Arial" w:cs="Arial"/>
          <w:sz w:val="20"/>
          <w:szCs w:val="20"/>
        </w:rPr>
        <w:t>Compared channel models:</w:t>
      </w:r>
      <w:bookmarkEnd w:id="7"/>
      <w:bookmarkEnd w:id="8"/>
    </w:p>
    <w:p w14:paraId="5DF80E12" w14:textId="62C71F2E" w:rsidR="00A1266E" w:rsidRPr="009B3737" w:rsidRDefault="00375386" w:rsidP="000B2DAA">
      <w:pPr>
        <w:pStyle w:val="BodyText"/>
        <w:ind w:left="567"/>
        <w:jc w:val="both"/>
        <w:rPr>
          <w:rFonts w:ascii="Arial" w:hAnsi="Arial" w:cs="Arial"/>
          <w:sz w:val="20"/>
          <w:szCs w:val="20"/>
        </w:rPr>
      </w:pPr>
      <w:r w:rsidRPr="009B3737">
        <w:rPr>
          <w:rFonts w:ascii="Arial" w:hAnsi="Arial" w:cs="Arial"/>
          <w:sz w:val="20"/>
          <w:szCs w:val="20"/>
        </w:rPr>
        <w:t xml:space="preserve">- </w:t>
      </w:r>
      <w:r w:rsidR="008F1324" w:rsidRPr="009B3737">
        <w:rPr>
          <w:rFonts w:ascii="Arial" w:hAnsi="Arial" w:cs="Arial"/>
          <w:sz w:val="20"/>
          <w:szCs w:val="20"/>
        </w:rPr>
        <w:t>InH Open Office [</w:t>
      </w:r>
      <w:r w:rsidR="00015B25" w:rsidRPr="009B3737">
        <w:rPr>
          <w:rFonts w:ascii="Arial" w:hAnsi="Arial" w:cs="Arial"/>
          <w:sz w:val="20"/>
          <w:szCs w:val="20"/>
        </w:rPr>
        <w:t xml:space="preserve">referring </w:t>
      </w:r>
      <w:r w:rsidR="008F1324" w:rsidRPr="009B3737">
        <w:rPr>
          <w:rFonts w:ascii="Arial" w:hAnsi="Arial" w:cs="Arial"/>
          <w:sz w:val="20"/>
          <w:szCs w:val="20"/>
        </w:rPr>
        <w:t>TR 38.901].</w:t>
      </w:r>
    </w:p>
    <w:p w14:paraId="1040ADB2" w14:textId="1BD8D779" w:rsidR="00A1266E" w:rsidRPr="009B3737" w:rsidRDefault="00375386" w:rsidP="000B2DAA">
      <w:pPr>
        <w:pStyle w:val="BodyText"/>
        <w:ind w:left="567"/>
        <w:jc w:val="both"/>
        <w:rPr>
          <w:rFonts w:ascii="Arial" w:hAnsi="Arial" w:cs="Arial"/>
          <w:sz w:val="20"/>
          <w:szCs w:val="20"/>
        </w:rPr>
      </w:pPr>
      <w:r w:rsidRPr="009B3737">
        <w:rPr>
          <w:rFonts w:ascii="Arial" w:hAnsi="Arial" w:cs="Arial"/>
          <w:sz w:val="20"/>
          <w:szCs w:val="20"/>
        </w:rPr>
        <w:t xml:space="preserve">- </w:t>
      </w:r>
      <w:r w:rsidR="008F1324" w:rsidRPr="009B3737">
        <w:rPr>
          <w:rFonts w:ascii="Arial" w:hAnsi="Arial" w:cs="Arial"/>
          <w:sz w:val="20"/>
          <w:szCs w:val="20"/>
        </w:rPr>
        <w:t>InH Mixed Office [</w:t>
      </w:r>
      <w:r w:rsidR="00015B25" w:rsidRPr="009B3737">
        <w:rPr>
          <w:rFonts w:ascii="Arial" w:hAnsi="Arial" w:cs="Arial"/>
          <w:sz w:val="20"/>
          <w:szCs w:val="20"/>
        </w:rPr>
        <w:t xml:space="preserve">referring </w:t>
      </w:r>
      <w:r w:rsidR="008F1324" w:rsidRPr="009B3737">
        <w:rPr>
          <w:rFonts w:ascii="Arial" w:hAnsi="Arial" w:cs="Arial"/>
          <w:sz w:val="20"/>
          <w:szCs w:val="20"/>
        </w:rPr>
        <w:t xml:space="preserve">TR 38.901]. </w:t>
      </w:r>
    </w:p>
    <w:p w14:paraId="1C544162" w14:textId="7497962B" w:rsidR="00A1266E" w:rsidRPr="009B3737" w:rsidRDefault="00375386" w:rsidP="000B2DAA">
      <w:pPr>
        <w:pStyle w:val="BodyText"/>
        <w:ind w:left="567"/>
        <w:jc w:val="both"/>
        <w:rPr>
          <w:rFonts w:ascii="Arial" w:hAnsi="Arial" w:cs="Arial"/>
          <w:sz w:val="20"/>
          <w:szCs w:val="20"/>
        </w:rPr>
      </w:pPr>
      <w:r w:rsidRPr="009B3737">
        <w:rPr>
          <w:rFonts w:ascii="Arial" w:hAnsi="Arial" w:cs="Arial"/>
          <w:sz w:val="20"/>
          <w:szCs w:val="20"/>
        </w:rPr>
        <w:t xml:space="preserve">- </w:t>
      </w:r>
      <w:r w:rsidR="008F1324" w:rsidRPr="009B3737">
        <w:rPr>
          <w:rFonts w:ascii="Arial" w:hAnsi="Arial" w:cs="Arial"/>
          <w:sz w:val="20"/>
          <w:szCs w:val="20"/>
        </w:rPr>
        <w:t>TGac [</w:t>
      </w:r>
      <w:r w:rsidR="00015B25" w:rsidRPr="009B3737">
        <w:rPr>
          <w:rFonts w:ascii="Arial" w:hAnsi="Arial" w:cs="Arial"/>
          <w:sz w:val="20"/>
          <w:szCs w:val="20"/>
        </w:rPr>
        <w:t xml:space="preserve">referring </w:t>
      </w:r>
      <w:r w:rsidR="008F1324" w:rsidRPr="009B3737">
        <w:rPr>
          <w:rFonts w:ascii="Arial" w:hAnsi="Arial" w:cs="Arial"/>
          <w:sz w:val="20"/>
          <w:szCs w:val="20"/>
        </w:rPr>
        <w:t>IEEE 802.11-14/0980r6]</w:t>
      </w:r>
    </w:p>
    <w:p w14:paraId="675D1D86" w14:textId="15D207F8" w:rsidR="00A1266E" w:rsidRPr="009B3737" w:rsidRDefault="008F1324" w:rsidP="000B2DAA">
      <w:pPr>
        <w:pStyle w:val="BodyText"/>
        <w:numPr>
          <w:ilvl w:val="0"/>
          <w:numId w:val="20"/>
        </w:numPr>
        <w:tabs>
          <w:tab w:val="clear" w:pos="720"/>
          <w:tab w:val="num" w:pos="1287"/>
        </w:tabs>
        <w:ind w:left="1287"/>
        <w:jc w:val="both"/>
        <w:rPr>
          <w:rFonts w:ascii="Arial" w:hAnsi="Arial" w:cs="Arial"/>
          <w:sz w:val="20"/>
          <w:szCs w:val="20"/>
        </w:rPr>
      </w:pPr>
      <w:r w:rsidRPr="009B3737">
        <w:rPr>
          <w:rFonts w:ascii="Arial" w:hAnsi="Arial" w:cs="Arial"/>
          <w:sz w:val="20"/>
          <w:szCs w:val="20"/>
        </w:rPr>
        <w:t>with -7dB loss for each wall.</w:t>
      </w:r>
    </w:p>
    <w:p w14:paraId="7A427E1C" w14:textId="28D74F95" w:rsidR="00A1266E" w:rsidRPr="009B3737" w:rsidRDefault="00375386" w:rsidP="000B2DAA">
      <w:pPr>
        <w:pStyle w:val="BodyText"/>
        <w:ind w:left="567"/>
        <w:jc w:val="both"/>
        <w:rPr>
          <w:rFonts w:ascii="Arial" w:hAnsi="Arial" w:cs="Arial"/>
          <w:sz w:val="20"/>
          <w:szCs w:val="20"/>
        </w:rPr>
      </w:pPr>
      <w:r w:rsidRPr="009B3737">
        <w:rPr>
          <w:rFonts w:ascii="Arial" w:hAnsi="Arial" w:cs="Arial"/>
          <w:sz w:val="20"/>
          <w:szCs w:val="20"/>
        </w:rPr>
        <w:t xml:space="preserve">- </w:t>
      </w:r>
      <w:r w:rsidR="008F1324" w:rsidRPr="009B3737">
        <w:rPr>
          <w:rFonts w:ascii="Arial" w:hAnsi="Arial" w:cs="Arial"/>
          <w:sz w:val="20"/>
          <w:szCs w:val="20"/>
        </w:rPr>
        <w:t>InH Open Office + explicit NLOS + wall loss</w:t>
      </w:r>
    </w:p>
    <w:p w14:paraId="63ECEF9B" w14:textId="3E9CC95B" w:rsidR="00A1266E" w:rsidRPr="009B3737" w:rsidRDefault="008F1324" w:rsidP="000B2DAA">
      <w:pPr>
        <w:pStyle w:val="BodyText"/>
        <w:numPr>
          <w:ilvl w:val="0"/>
          <w:numId w:val="20"/>
        </w:numPr>
        <w:tabs>
          <w:tab w:val="clear" w:pos="720"/>
          <w:tab w:val="num" w:pos="1287"/>
        </w:tabs>
        <w:ind w:left="1287"/>
        <w:jc w:val="both"/>
        <w:rPr>
          <w:rFonts w:ascii="Arial" w:hAnsi="Arial" w:cs="Arial"/>
          <w:sz w:val="20"/>
          <w:szCs w:val="20"/>
        </w:rPr>
      </w:pPr>
      <w:r w:rsidRPr="009B3737">
        <w:rPr>
          <w:rFonts w:ascii="Arial" w:hAnsi="Arial" w:cs="Arial"/>
          <w:sz w:val="20"/>
          <w:szCs w:val="20"/>
        </w:rPr>
        <w:t>InH Open Office’s pathloss model [</w:t>
      </w:r>
      <w:r w:rsidR="00015B25" w:rsidRPr="009B3737">
        <w:rPr>
          <w:rFonts w:ascii="Arial" w:hAnsi="Arial" w:cs="Arial"/>
          <w:sz w:val="20"/>
          <w:szCs w:val="20"/>
        </w:rPr>
        <w:t xml:space="preserve">referring </w:t>
      </w:r>
      <w:r w:rsidRPr="009B3737">
        <w:rPr>
          <w:rFonts w:ascii="Arial" w:hAnsi="Arial" w:cs="Arial"/>
          <w:sz w:val="20"/>
          <w:szCs w:val="20"/>
        </w:rPr>
        <w:t>TR 38.901].</w:t>
      </w:r>
    </w:p>
    <w:p w14:paraId="13B0FBD5" w14:textId="2F4499E0" w:rsidR="00A1266E" w:rsidRPr="009B3737" w:rsidRDefault="008F1324" w:rsidP="000B2DAA">
      <w:pPr>
        <w:pStyle w:val="BodyText"/>
        <w:numPr>
          <w:ilvl w:val="0"/>
          <w:numId w:val="20"/>
        </w:numPr>
        <w:tabs>
          <w:tab w:val="clear" w:pos="720"/>
          <w:tab w:val="num" w:pos="1287"/>
        </w:tabs>
        <w:ind w:left="1287"/>
        <w:jc w:val="both"/>
        <w:rPr>
          <w:rFonts w:ascii="Arial" w:hAnsi="Arial" w:cs="Arial"/>
          <w:sz w:val="20"/>
          <w:szCs w:val="20"/>
        </w:rPr>
      </w:pPr>
      <w:r w:rsidRPr="009B3737">
        <w:rPr>
          <w:rFonts w:ascii="Arial" w:hAnsi="Arial" w:cs="Arial"/>
          <w:sz w:val="20"/>
          <w:szCs w:val="20"/>
        </w:rPr>
        <w:t>explicit NLOS</w:t>
      </w:r>
    </w:p>
    <w:p w14:paraId="07B9CAC9" w14:textId="77777777" w:rsidR="00A1266E" w:rsidRPr="009B3737" w:rsidRDefault="008F1324" w:rsidP="000B2DAA">
      <w:pPr>
        <w:pStyle w:val="BodyText"/>
        <w:numPr>
          <w:ilvl w:val="1"/>
          <w:numId w:val="20"/>
        </w:numPr>
        <w:tabs>
          <w:tab w:val="clear" w:pos="1440"/>
          <w:tab w:val="num" w:pos="2007"/>
        </w:tabs>
        <w:ind w:left="2007"/>
        <w:jc w:val="both"/>
        <w:rPr>
          <w:rFonts w:ascii="Arial" w:hAnsi="Arial" w:cs="Arial"/>
          <w:sz w:val="20"/>
          <w:szCs w:val="20"/>
        </w:rPr>
      </w:pPr>
      <w:r w:rsidRPr="009B3737">
        <w:rPr>
          <w:rFonts w:ascii="Arial" w:hAnsi="Arial" w:cs="Arial"/>
          <w:sz w:val="20"/>
          <w:szCs w:val="20"/>
        </w:rPr>
        <w:t>Pass no wall: NLOS prob. according to [TR 38.901].</w:t>
      </w:r>
    </w:p>
    <w:p w14:paraId="7DA54188" w14:textId="77777777" w:rsidR="00A1266E" w:rsidRPr="009B3737" w:rsidRDefault="008F1324" w:rsidP="000B2DAA">
      <w:pPr>
        <w:pStyle w:val="BodyText"/>
        <w:numPr>
          <w:ilvl w:val="1"/>
          <w:numId w:val="20"/>
        </w:numPr>
        <w:tabs>
          <w:tab w:val="clear" w:pos="1440"/>
          <w:tab w:val="num" w:pos="2007"/>
        </w:tabs>
        <w:ind w:left="2007"/>
        <w:jc w:val="both"/>
        <w:rPr>
          <w:rFonts w:ascii="Arial" w:hAnsi="Arial" w:cs="Arial"/>
          <w:sz w:val="20"/>
          <w:szCs w:val="20"/>
        </w:rPr>
      </w:pPr>
      <w:r w:rsidRPr="009B3737">
        <w:rPr>
          <w:rFonts w:ascii="Arial" w:hAnsi="Arial" w:cs="Arial"/>
          <w:sz w:val="20"/>
          <w:szCs w:val="20"/>
        </w:rPr>
        <w:t>Pass at least one wall: NLOS.</w:t>
      </w:r>
    </w:p>
    <w:p w14:paraId="47CFE74E" w14:textId="401D28D7" w:rsidR="00A1266E" w:rsidRPr="009B3737" w:rsidRDefault="008F1324" w:rsidP="000B2DAA">
      <w:pPr>
        <w:pStyle w:val="BodyText"/>
        <w:numPr>
          <w:ilvl w:val="0"/>
          <w:numId w:val="20"/>
        </w:numPr>
        <w:tabs>
          <w:tab w:val="clear" w:pos="720"/>
          <w:tab w:val="num" w:pos="1287"/>
        </w:tabs>
        <w:ind w:left="1287"/>
        <w:jc w:val="both"/>
        <w:rPr>
          <w:rFonts w:ascii="Arial" w:hAnsi="Arial" w:cs="Arial"/>
          <w:sz w:val="20"/>
          <w:szCs w:val="20"/>
        </w:rPr>
      </w:pPr>
      <w:r w:rsidRPr="009B3737">
        <w:rPr>
          <w:rFonts w:ascii="Arial" w:hAnsi="Arial" w:cs="Arial"/>
          <w:sz w:val="20"/>
          <w:szCs w:val="20"/>
        </w:rPr>
        <w:t>add wall</w:t>
      </w:r>
      <w:r w:rsidR="00BD693B" w:rsidRPr="009B3737">
        <w:rPr>
          <w:rFonts w:ascii="Arial" w:hAnsi="Arial" w:cs="Arial"/>
          <w:sz w:val="20"/>
          <w:szCs w:val="20"/>
        </w:rPr>
        <w:t xml:space="preserve"> loss</w:t>
      </w:r>
    </w:p>
    <w:p w14:paraId="3EFFABDD" w14:textId="57A98A30" w:rsidR="00BD693B" w:rsidRPr="009B3737" w:rsidRDefault="00CF5BDA" w:rsidP="000B2DAA">
      <w:pPr>
        <w:pStyle w:val="BodyText"/>
        <w:numPr>
          <w:ilvl w:val="1"/>
          <w:numId w:val="20"/>
        </w:numPr>
        <w:tabs>
          <w:tab w:val="clear" w:pos="1440"/>
          <w:tab w:val="num" w:pos="2007"/>
        </w:tabs>
        <w:ind w:left="2007"/>
        <w:jc w:val="both"/>
        <w:rPr>
          <w:rFonts w:ascii="Arial" w:hAnsi="Arial" w:cs="Arial"/>
          <w:sz w:val="20"/>
          <w:szCs w:val="20"/>
        </w:rPr>
      </w:pPr>
      <w:r w:rsidRPr="009B3737">
        <w:rPr>
          <w:rFonts w:ascii="Arial" w:hAnsi="Arial" w:cs="Arial"/>
          <w:sz w:val="20"/>
          <w:szCs w:val="20"/>
        </w:rPr>
        <w:t>First wall layer: update NLOS.</w:t>
      </w:r>
    </w:p>
    <w:p w14:paraId="1E273047" w14:textId="7EF2418E" w:rsidR="00CF5BDA" w:rsidRPr="009B3737" w:rsidRDefault="00CF5BDA" w:rsidP="000B2DAA">
      <w:pPr>
        <w:pStyle w:val="BodyText"/>
        <w:numPr>
          <w:ilvl w:val="1"/>
          <w:numId w:val="20"/>
        </w:numPr>
        <w:tabs>
          <w:tab w:val="clear" w:pos="1440"/>
          <w:tab w:val="num" w:pos="2007"/>
        </w:tabs>
        <w:ind w:left="2007"/>
        <w:jc w:val="both"/>
        <w:rPr>
          <w:rFonts w:ascii="Arial" w:hAnsi="Arial" w:cs="Arial"/>
          <w:sz w:val="20"/>
          <w:szCs w:val="20"/>
        </w:rPr>
      </w:pPr>
      <w:r w:rsidRPr="009B3737">
        <w:rPr>
          <w:rFonts w:ascii="Arial" w:hAnsi="Arial" w:cs="Arial"/>
          <w:sz w:val="20"/>
          <w:szCs w:val="20"/>
        </w:rPr>
        <w:t>From the second wall layer: -7dB loss for each wall</w:t>
      </w:r>
      <w:r w:rsidR="003F2056" w:rsidRPr="009B3737">
        <w:rPr>
          <w:rFonts w:ascii="Arial" w:hAnsi="Arial" w:cs="Arial"/>
          <w:sz w:val="20"/>
          <w:szCs w:val="20"/>
        </w:rPr>
        <w:t xml:space="preserve"> layer</w:t>
      </w:r>
      <w:r w:rsidRPr="009B3737">
        <w:rPr>
          <w:rFonts w:ascii="Arial" w:hAnsi="Arial" w:cs="Arial"/>
          <w:sz w:val="20"/>
          <w:szCs w:val="20"/>
        </w:rPr>
        <w:t>.</w:t>
      </w:r>
    </w:p>
    <w:p w14:paraId="4FDDB3D6" w14:textId="77777777" w:rsidR="002B2170" w:rsidRPr="009B3737" w:rsidRDefault="002B2170" w:rsidP="000B2DAA">
      <w:pPr>
        <w:pStyle w:val="BodyText"/>
        <w:jc w:val="both"/>
        <w:rPr>
          <w:rFonts w:ascii="Arial" w:hAnsi="Arial" w:cs="Arial"/>
        </w:rPr>
      </w:pPr>
      <w:r w:rsidRPr="009B3737">
        <w:rPr>
          <w:rFonts w:ascii="Arial" w:hAnsi="Arial" w:cs="Arial"/>
          <w:noProof/>
        </w:rPr>
        <w:lastRenderedPageBreak/>
        <w:drawing>
          <wp:inline distT="0" distB="0" distL="0" distR="0" wp14:anchorId="0748F1FC" wp14:editId="147810D7">
            <wp:extent cx="5334000" cy="4000500"/>
            <wp:effectExtent l="0" t="0" r="0" b="0"/>
            <wp:docPr id="3" name="Picture 10" descr="A close up of a map&#10;&#10;Description generated with high confidence">
              <a:extLst xmlns:a="http://schemas.openxmlformats.org/drawingml/2006/main">
                <a:ext uri="{FF2B5EF4-FFF2-40B4-BE49-F238E27FC236}">
                  <a16:creationId xmlns:a16="http://schemas.microsoft.com/office/drawing/2014/main" id="{78DD4C77-56DC-43FB-99AD-EC48DD43223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descr="A close up of a map&#10;&#10;Description generated with high confidence">
                      <a:extLst>
                        <a:ext uri="{FF2B5EF4-FFF2-40B4-BE49-F238E27FC236}">
                          <a16:creationId xmlns:a16="http://schemas.microsoft.com/office/drawing/2014/main" id="{78DD4C77-56DC-43FB-99AD-EC48DD43223A}"/>
                        </a:ext>
                      </a:extLst>
                    </pic:cNvPr>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5334000" cy="4000500"/>
                    </a:xfrm>
                    <a:prstGeom prst="rect">
                      <a:avLst/>
                    </a:prstGeom>
                  </pic:spPr>
                </pic:pic>
              </a:graphicData>
            </a:graphic>
          </wp:inline>
        </w:drawing>
      </w:r>
    </w:p>
    <w:p w14:paraId="44304AFD" w14:textId="77777777" w:rsidR="00015B25" w:rsidRPr="009B3737" w:rsidRDefault="00015B25" w:rsidP="000B2DAA">
      <w:pPr>
        <w:pStyle w:val="BodyText"/>
        <w:jc w:val="both"/>
        <w:rPr>
          <w:rFonts w:ascii="Arial" w:hAnsi="Arial" w:cs="Arial"/>
        </w:rPr>
      </w:pPr>
    </w:p>
    <w:sectPr w:rsidR="00015B25" w:rsidRPr="009B373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F0968C" w14:textId="77777777" w:rsidR="00E14269" w:rsidRDefault="00E14269">
      <w:r>
        <w:separator/>
      </w:r>
    </w:p>
  </w:endnote>
  <w:endnote w:type="continuationSeparator" w:id="0">
    <w:p w14:paraId="48E65F2E" w14:textId="77777777" w:rsidR="00E14269" w:rsidRDefault="00E14269">
      <w:r>
        <w:continuationSeparator/>
      </w:r>
    </w:p>
  </w:endnote>
  <w:endnote w:type="continuationNotice" w:id="1">
    <w:p w14:paraId="1215496E" w14:textId="77777777" w:rsidR="00E14269" w:rsidRDefault="00E142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FEEBDF" w14:textId="77777777" w:rsidR="00E14269" w:rsidRDefault="00E14269">
      <w:r>
        <w:separator/>
      </w:r>
    </w:p>
  </w:footnote>
  <w:footnote w:type="continuationSeparator" w:id="0">
    <w:p w14:paraId="77DB8459" w14:textId="77777777" w:rsidR="00E14269" w:rsidRDefault="00E14269">
      <w:r>
        <w:continuationSeparator/>
      </w:r>
    </w:p>
  </w:footnote>
  <w:footnote w:type="continuationNotice" w:id="1">
    <w:p w14:paraId="02317385" w14:textId="77777777" w:rsidR="00E14269" w:rsidRDefault="00E1426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BB02FF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80D83E8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0200B75"/>
    <w:multiLevelType w:val="hybridMultilevel"/>
    <w:tmpl w:val="75827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3CD06FC"/>
    <w:multiLevelType w:val="hybridMultilevel"/>
    <w:tmpl w:val="88FA6028"/>
    <w:lvl w:ilvl="0" w:tplc="B73AB4C0">
      <w:start w:val="1514"/>
      <w:numFmt w:val="bullet"/>
      <w:lvlText w:val="•"/>
      <w:lvlJc w:val="left"/>
      <w:pPr>
        <w:ind w:left="720" w:hanging="360"/>
      </w:pPr>
      <w:rPr>
        <w:rFonts w:ascii="SimSun" w:eastAsia="Times New Roma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E60613"/>
    <w:multiLevelType w:val="hybridMultilevel"/>
    <w:tmpl w:val="2A36C252"/>
    <w:lvl w:ilvl="0" w:tplc="B73AB4C0">
      <w:start w:val="1514"/>
      <w:numFmt w:val="bullet"/>
      <w:lvlText w:val="•"/>
      <w:lvlJc w:val="left"/>
      <w:pPr>
        <w:ind w:left="720" w:hanging="360"/>
      </w:pPr>
      <w:rPr>
        <w:rFonts w:ascii="SimSun" w:eastAsia="Times New Roma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5F5B9E"/>
    <w:multiLevelType w:val="hybridMultilevel"/>
    <w:tmpl w:val="7B642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3079A2"/>
    <w:multiLevelType w:val="hybridMultilevel"/>
    <w:tmpl w:val="C68CA37C"/>
    <w:lvl w:ilvl="0" w:tplc="B0BA448C">
      <w:start w:val="1"/>
      <w:numFmt w:val="bullet"/>
      <w:lvlText w:val="•"/>
      <w:lvlJc w:val="left"/>
      <w:pPr>
        <w:tabs>
          <w:tab w:val="num" w:pos="720"/>
        </w:tabs>
        <w:ind w:left="720" w:hanging="360"/>
      </w:pPr>
      <w:rPr>
        <w:rFonts w:ascii="Arial" w:hAnsi="Arial" w:hint="default"/>
      </w:rPr>
    </w:lvl>
    <w:lvl w:ilvl="1" w:tplc="39BC35BE">
      <w:start w:val="1"/>
      <w:numFmt w:val="bullet"/>
      <w:lvlText w:val="•"/>
      <w:lvlJc w:val="left"/>
      <w:pPr>
        <w:tabs>
          <w:tab w:val="num" w:pos="1440"/>
        </w:tabs>
        <w:ind w:left="1440" w:hanging="360"/>
      </w:pPr>
      <w:rPr>
        <w:rFonts w:ascii="Arial" w:hAnsi="Arial" w:hint="default"/>
      </w:rPr>
    </w:lvl>
    <w:lvl w:ilvl="2" w:tplc="059C96DA">
      <w:numFmt w:val="bullet"/>
      <w:lvlText w:val="•"/>
      <w:lvlJc w:val="left"/>
      <w:pPr>
        <w:tabs>
          <w:tab w:val="num" w:pos="2160"/>
        </w:tabs>
        <w:ind w:left="2160" w:hanging="360"/>
      </w:pPr>
      <w:rPr>
        <w:rFonts w:ascii="Arial" w:hAnsi="Arial" w:hint="default"/>
      </w:rPr>
    </w:lvl>
    <w:lvl w:ilvl="3" w:tplc="A78899F8">
      <w:numFmt w:val="bullet"/>
      <w:lvlText w:val="•"/>
      <w:lvlJc w:val="left"/>
      <w:pPr>
        <w:tabs>
          <w:tab w:val="num" w:pos="2880"/>
        </w:tabs>
        <w:ind w:left="2880" w:hanging="360"/>
      </w:pPr>
      <w:rPr>
        <w:rFonts w:ascii="Arial" w:hAnsi="Arial" w:hint="default"/>
      </w:rPr>
    </w:lvl>
    <w:lvl w:ilvl="4" w:tplc="332474C8" w:tentative="1">
      <w:start w:val="1"/>
      <w:numFmt w:val="bullet"/>
      <w:lvlText w:val="•"/>
      <w:lvlJc w:val="left"/>
      <w:pPr>
        <w:tabs>
          <w:tab w:val="num" w:pos="3600"/>
        </w:tabs>
        <w:ind w:left="3600" w:hanging="360"/>
      </w:pPr>
      <w:rPr>
        <w:rFonts w:ascii="Arial" w:hAnsi="Arial" w:hint="default"/>
      </w:rPr>
    </w:lvl>
    <w:lvl w:ilvl="5" w:tplc="9306EA5A" w:tentative="1">
      <w:start w:val="1"/>
      <w:numFmt w:val="bullet"/>
      <w:lvlText w:val="•"/>
      <w:lvlJc w:val="left"/>
      <w:pPr>
        <w:tabs>
          <w:tab w:val="num" w:pos="4320"/>
        </w:tabs>
        <w:ind w:left="4320" w:hanging="360"/>
      </w:pPr>
      <w:rPr>
        <w:rFonts w:ascii="Arial" w:hAnsi="Arial" w:hint="default"/>
      </w:rPr>
    </w:lvl>
    <w:lvl w:ilvl="6" w:tplc="2862AD7C" w:tentative="1">
      <w:start w:val="1"/>
      <w:numFmt w:val="bullet"/>
      <w:lvlText w:val="•"/>
      <w:lvlJc w:val="left"/>
      <w:pPr>
        <w:tabs>
          <w:tab w:val="num" w:pos="5040"/>
        </w:tabs>
        <w:ind w:left="5040" w:hanging="360"/>
      </w:pPr>
      <w:rPr>
        <w:rFonts w:ascii="Arial" w:hAnsi="Arial" w:hint="default"/>
      </w:rPr>
    </w:lvl>
    <w:lvl w:ilvl="7" w:tplc="F6D01DD4" w:tentative="1">
      <w:start w:val="1"/>
      <w:numFmt w:val="bullet"/>
      <w:lvlText w:val="•"/>
      <w:lvlJc w:val="left"/>
      <w:pPr>
        <w:tabs>
          <w:tab w:val="num" w:pos="5760"/>
        </w:tabs>
        <w:ind w:left="5760" w:hanging="360"/>
      </w:pPr>
      <w:rPr>
        <w:rFonts w:ascii="Arial" w:hAnsi="Arial" w:hint="default"/>
      </w:rPr>
    </w:lvl>
    <w:lvl w:ilvl="8" w:tplc="C65403A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E933110"/>
    <w:multiLevelType w:val="hybridMultilevel"/>
    <w:tmpl w:val="CCBAA6E6"/>
    <w:lvl w:ilvl="0" w:tplc="2E24AABC">
      <w:start w:val="1"/>
      <w:numFmt w:val="bullet"/>
      <w:lvlText w:val="•"/>
      <w:lvlJc w:val="left"/>
      <w:pPr>
        <w:tabs>
          <w:tab w:val="num" w:pos="720"/>
        </w:tabs>
        <w:ind w:left="720" w:hanging="360"/>
      </w:pPr>
      <w:rPr>
        <w:rFonts w:ascii="Arial" w:hAnsi="Arial" w:hint="default"/>
      </w:rPr>
    </w:lvl>
    <w:lvl w:ilvl="1" w:tplc="782217EC">
      <w:numFmt w:val="bullet"/>
      <w:lvlText w:val="•"/>
      <w:lvlJc w:val="left"/>
      <w:pPr>
        <w:tabs>
          <w:tab w:val="num" w:pos="1440"/>
        </w:tabs>
        <w:ind w:left="1440" w:hanging="360"/>
      </w:pPr>
      <w:rPr>
        <w:rFonts w:ascii="Arial" w:hAnsi="Arial" w:hint="default"/>
      </w:rPr>
    </w:lvl>
    <w:lvl w:ilvl="2" w:tplc="346ED30A" w:tentative="1">
      <w:start w:val="1"/>
      <w:numFmt w:val="bullet"/>
      <w:lvlText w:val="•"/>
      <w:lvlJc w:val="left"/>
      <w:pPr>
        <w:tabs>
          <w:tab w:val="num" w:pos="2160"/>
        </w:tabs>
        <w:ind w:left="2160" w:hanging="360"/>
      </w:pPr>
      <w:rPr>
        <w:rFonts w:ascii="Arial" w:hAnsi="Arial" w:hint="default"/>
      </w:rPr>
    </w:lvl>
    <w:lvl w:ilvl="3" w:tplc="CBF4E322" w:tentative="1">
      <w:start w:val="1"/>
      <w:numFmt w:val="bullet"/>
      <w:lvlText w:val="•"/>
      <w:lvlJc w:val="left"/>
      <w:pPr>
        <w:tabs>
          <w:tab w:val="num" w:pos="2880"/>
        </w:tabs>
        <w:ind w:left="2880" w:hanging="360"/>
      </w:pPr>
      <w:rPr>
        <w:rFonts w:ascii="Arial" w:hAnsi="Arial" w:hint="default"/>
      </w:rPr>
    </w:lvl>
    <w:lvl w:ilvl="4" w:tplc="2E5E4B7E" w:tentative="1">
      <w:start w:val="1"/>
      <w:numFmt w:val="bullet"/>
      <w:lvlText w:val="•"/>
      <w:lvlJc w:val="left"/>
      <w:pPr>
        <w:tabs>
          <w:tab w:val="num" w:pos="3600"/>
        </w:tabs>
        <w:ind w:left="3600" w:hanging="360"/>
      </w:pPr>
      <w:rPr>
        <w:rFonts w:ascii="Arial" w:hAnsi="Arial" w:hint="default"/>
      </w:rPr>
    </w:lvl>
    <w:lvl w:ilvl="5" w:tplc="7954F212" w:tentative="1">
      <w:start w:val="1"/>
      <w:numFmt w:val="bullet"/>
      <w:lvlText w:val="•"/>
      <w:lvlJc w:val="left"/>
      <w:pPr>
        <w:tabs>
          <w:tab w:val="num" w:pos="4320"/>
        </w:tabs>
        <w:ind w:left="4320" w:hanging="360"/>
      </w:pPr>
      <w:rPr>
        <w:rFonts w:ascii="Arial" w:hAnsi="Arial" w:hint="default"/>
      </w:rPr>
    </w:lvl>
    <w:lvl w:ilvl="6" w:tplc="465CC4B8" w:tentative="1">
      <w:start w:val="1"/>
      <w:numFmt w:val="bullet"/>
      <w:lvlText w:val="•"/>
      <w:lvlJc w:val="left"/>
      <w:pPr>
        <w:tabs>
          <w:tab w:val="num" w:pos="5040"/>
        </w:tabs>
        <w:ind w:left="5040" w:hanging="360"/>
      </w:pPr>
      <w:rPr>
        <w:rFonts w:ascii="Arial" w:hAnsi="Arial" w:hint="default"/>
      </w:rPr>
    </w:lvl>
    <w:lvl w:ilvl="7" w:tplc="767006AE" w:tentative="1">
      <w:start w:val="1"/>
      <w:numFmt w:val="bullet"/>
      <w:lvlText w:val="•"/>
      <w:lvlJc w:val="left"/>
      <w:pPr>
        <w:tabs>
          <w:tab w:val="num" w:pos="5760"/>
        </w:tabs>
        <w:ind w:left="5760" w:hanging="360"/>
      </w:pPr>
      <w:rPr>
        <w:rFonts w:ascii="Arial" w:hAnsi="Arial" w:hint="default"/>
      </w:rPr>
    </w:lvl>
    <w:lvl w:ilvl="8" w:tplc="B7EC8B4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AA6BAD"/>
    <w:multiLevelType w:val="hybridMultilevel"/>
    <w:tmpl w:val="2F32EE5A"/>
    <w:lvl w:ilvl="0" w:tplc="B8A07934">
      <w:start w:val="1"/>
      <w:numFmt w:val="bullet"/>
      <w:lvlText w:val="•"/>
      <w:lvlJc w:val="left"/>
      <w:pPr>
        <w:tabs>
          <w:tab w:val="num" w:pos="644"/>
        </w:tabs>
        <w:ind w:left="644" w:hanging="360"/>
      </w:pPr>
      <w:rPr>
        <w:rFonts w:ascii="Arial" w:hAnsi="Arial" w:hint="default"/>
      </w:rPr>
    </w:lvl>
    <w:lvl w:ilvl="1" w:tplc="5F4A0000">
      <w:start w:val="599"/>
      <w:numFmt w:val="bullet"/>
      <w:lvlText w:val="•"/>
      <w:lvlJc w:val="left"/>
      <w:pPr>
        <w:tabs>
          <w:tab w:val="num" w:pos="1364"/>
        </w:tabs>
        <w:ind w:left="1364" w:hanging="360"/>
      </w:pPr>
      <w:rPr>
        <w:rFonts w:ascii="Arial" w:hAnsi="Arial" w:hint="default"/>
      </w:rPr>
    </w:lvl>
    <w:lvl w:ilvl="2" w:tplc="44E46678">
      <w:start w:val="599"/>
      <w:numFmt w:val="bullet"/>
      <w:lvlText w:val="•"/>
      <w:lvlJc w:val="left"/>
      <w:pPr>
        <w:tabs>
          <w:tab w:val="num" w:pos="2084"/>
        </w:tabs>
        <w:ind w:left="2084" w:hanging="360"/>
      </w:pPr>
      <w:rPr>
        <w:rFonts w:ascii="Arial" w:hAnsi="Arial" w:hint="default"/>
      </w:rPr>
    </w:lvl>
    <w:lvl w:ilvl="3" w:tplc="8078247E">
      <w:start w:val="1"/>
      <w:numFmt w:val="bullet"/>
      <w:lvlText w:val="•"/>
      <w:lvlJc w:val="left"/>
      <w:pPr>
        <w:tabs>
          <w:tab w:val="num" w:pos="2804"/>
        </w:tabs>
        <w:ind w:left="2804" w:hanging="360"/>
      </w:pPr>
      <w:rPr>
        <w:rFonts w:ascii="Arial" w:hAnsi="Arial" w:hint="default"/>
      </w:rPr>
    </w:lvl>
    <w:lvl w:ilvl="4" w:tplc="73166E5A" w:tentative="1">
      <w:start w:val="1"/>
      <w:numFmt w:val="bullet"/>
      <w:lvlText w:val="•"/>
      <w:lvlJc w:val="left"/>
      <w:pPr>
        <w:tabs>
          <w:tab w:val="num" w:pos="3524"/>
        </w:tabs>
        <w:ind w:left="3524" w:hanging="360"/>
      </w:pPr>
      <w:rPr>
        <w:rFonts w:ascii="Arial" w:hAnsi="Arial" w:hint="default"/>
      </w:rPr>
    </w:lvl>
    <w:lvl w:ilvl="5" w:tplc="050A9B26" w:tentative="1">
      <w:start w:val="1"/>
      <w:numFmt w:val="bullet"/>
      <w:lvlText w:val="•"/>
      <w:lvlJc w:val="left"/>
      <w:pPr>
        <w:tabs>
          <w:tab w:val="num" w:pos="4244"/>
        </w:tabs>
        <w:ind w:left="4244" w:hanging="360"/>
      </w:pPr>
      <w:rPr>
        <w:rFonts w:ascii="Arial" w:hAnsi="Arial" w:hint="default"/>
      </w:rPr>
    </w:lvl>
    <w:lvl w:ilvl="6" w:tplc="7FEE38D4" w:tentative="1">
      <w:start w:val="1"/>
      <w:numFmt w:val="bullet"/>
      <w:lvlText w:val="•"/>
      <w:lvlJc w:val="left"/>
      <w:pPr>
        <w:tabs>
          <w:tab w:val="num" w:pos="4964"/>
        </w:tabs>
        <w:ind w:left="4964" w:hanging="360"/>
      </w:pPr>
      <w:rPr>
        <w:rFonts w:ascii="Arial" w:hAnsi="Arial" w:hint="default"/>
      </w:rPr>
    </w:lvl>
    <w:lvl w:ilvl="7" w:tplc="9FECB0E4" w:tentative="1">
      <w:start w:val="1"/>
      <w:numFmt w:val="bullet"/>
      <w:lvlText w:val="•"/>
      <w:lvlJc w:val="left"/>
      <w:pPr>
        <w:tabs>
          <w:tab w:val="num" w:pos="5684"/>
        </w:tabs>
        <w:ind w:left="5684" w:hanging="360"/>
      </w:pPr>
      <w:rPr>
        <w:rFonts w:ascii="Arial" w:hAnsi="Arial" w:hint="default"/>
      </w:rPr>
    </w:lvl>
    <w:lvl w:ilvl="8" w:tplc="C9E85CDA"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1FF245DE"/>
    <w:multiLevelType w:val="hybridMultilevel"/>
    <w:tmpl w:val="EAA6A222"/>
    <w:lvl w:ilvl="0" w:tplc="0409000F">
      <w:start w:val="1"/>
      <w:numFmt w:val="decimal"/>
      <w:lvlText w:val="%1."/>
      <w:lvlJc w:val="left"/>
      <w:pPr>
        <w:ind w:left="792" w:hanging="360"/>
      </w:pPr>
      <w:rPr>
        <w:rFont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3"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D753B3"/>
    <w:multiLevelType w:val="hybridMultilevel"/>
    <w:tmpl w:val="A1189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B52A1C"/>
    <w:multiLevelType w:val="hybridMultilevel"/>
    <w:tmpl w:val="78442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F2A246B"/>
    <w:multiLevelType w:val="hybridMultilevel"/>
    <w:tmpl w:val="CD5E3524"/>
    <w:lvl w:ilvl="0" w:tplc="B73AB4C0">
      <w:start w:val="1514"/>
      <w:numFmt w:val="bullet"/>
      <w:lvlText w:val="•"/>
      <w:lvlJc w:val="left"/>
      <w:pPr>
        <w:ind w:left="720" w:hanging="360"/>
      </w:pPr>
      <w:rPr>
        <w:rFonts w:ascii="SimSun" w:eastAsia="Times New Roma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A143C8"/>
    <w:multiLevelType w:val="hybridMultilevel"/>
    <w:tmpl w:val="3266F56A"/>
    <w:lvl w:ilvl="0" w:tplc="B73AB4C0">
      <w:start w:val="1514"/>
      <w:numFmt w:val="bullet"/>
      <w:lvlText w:val="•"/>
      <w:lvlJc w:val="left"/>
      <w:pPr>
        <w:ind w:left="720" w:hanging="360"/>
      </w:pPr>
      <w:rPr>
        <w:rFonts w:ascii="SimSun" w:eastAsia="Times New Roma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850CDB"/>
    <w:multiLevelType w:val="hybridMultilevel"/>
    <w:tmpl w:val="14AC8B5E"/>
    <w:lvl w:ilvl="0" w:tplc="B73AB4C0">
      <w:start w:val="1514"/>
      <w:numFmt w:val="bullet"/>
      <w:lvlText w:val="•"/>
      <w:lvlJc w:val="left"/>
      <w:pPr>
        <w:ind w:left="720" w:hanging="360"/>
      </w:pPr>
      <w:rPr>
        <w:rFonts w:ascii="SimSun" w:hAnsi="SimSun" w:hint="default"/>
      </w:rPr>
    </w:lvl>
    <w:lvl w:ilvl="1" w:tplc="B73AB4C0">
      <w:start w:val="1514"/>
      <w:numFmt w:val="bullet"/>
      <w:lvlText w:val="•"/>
      <w:lvlJc w:val="left"/>
      <w:pPr>
        <w:ind w:left="1440" w:hanging="360"/>
      </w:pPr>
      <w:rPr>
        <w:rFonts w:ascii="SimSun" w:hAnsi="SimSu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741181"/>
    <w:multiLevelType w:val="hybridMultilevel"/>
    <w:tmpl w:val="0D886408"/>
    <w:lvl w:ilvl="0" w:tplc="B73AB4C0">
      <w:start w:val="1514"/>
      <w:numFmt w:val="bullet"/>
      <w:lvlText w:val="•"/>
      <w:lvlJc w:val="left"/>
      <w:pPr>
        <w:ind w:left="720" w:hanging="360"/>
      </w:pPr>
      <w:rPr>
        <w:rFonts w:ascii="SimSun" w:eastAsia="Times New Roma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BC7505"/>
    <w:multiLevelType w:val="hybridMultilevel"/>
    <w:tmpl w:val="D1EAB59C"/>
    <w:lvl w:ilvl="0" w:tplc="B73AB4C0">
      <w:start w:val="1514"/>
      <w:numFmt w:val="bullet"/>
      <w:lvlText w:val="•"/>
      <w:lvlJc w:val="left"/>
      <w:pPr>
        <w:ind w:left="720" w:hanging="360"/>
      </w:pPr>
      <w:rPr>
        <w:rFonts w:ascii="SimSun" w:eastAsia="Times New Roma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2055C3"/>
    <w:multiLevelType w:val="hybridMultilevel"/>
    <w:tmpl w:val="A086B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9661D3"/>
    <w:multiLevelType w:val="hybridMultilevel"/>
    <w:tmpl w:val="A5F40286"/>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EC0B37"/>
    <w:multiLevelType w:val="hybridMultilevel"/>
    <w:tmpl w:val="EAA6A222"/>
    <w:lvl w:ilvl="0" w:tplc="0409000F">
      <w:start w:val="1"/>
      <w:numFmt w:val="decimal"/>
      <w:lvlText w:val="%1."/>
      <w:lvlJc w:val="left"/>
      <w:pPr>
        <w:ind w:left="792" w:hanging="360"/>
      </w:pPr>
      <w:rPr>
        <w:rFont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3" w15:restartNumberingAfterBreak="0">
    <w:nsid w:val="5622263B"/>
    <w:multiLevelType w:val="hybridMultilevel"/>
    <w:tmpl w:val="6F3EFF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859282B"/>
    <w:multiLevelType w:val="hybridMultilevel"/>
    <w:tmpl w:val="F1224D40"/>
    <w:lvl w:ilvl="0" w:tplc="B73AB4C0">
      <w:start w:val="1514"/>
      <w:numFmt w:val="bullet"/>
      <w:lvlText w:val="•"/>
      <w:lvlJc w:val="left"/>
      <w:pPr>
        <w:ind w:left="720" w:hanging="360"/>
      </w:pPr>
      <w:rPr>
        <w:rFonts w:ascii="SimSun" w:eastAsia="Times New Roma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B43BD2"/>
    <w:multiLevelType w:val="hybridMultilevel"/>
    <w:tmpl w:val="10DC341E"/>
    <w:lvl w:ilvl="0" w:tplc="B73AB4C0">
      <w:start w:val="1514"/>
      <w:numFmt w:val="bullet"/>
      <w:lvlText w:val="•"/>
      <w:lvlJc w:val="left"/>
      <w:pPr>
        <w:ind w:left="720" w:hanging="360"/>
      </w:pPr>
      <w:rPr>
        <w:rFonts w:ascii="SimSun" w:eastAsia="Times New Roma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2D4475"/>
    <w:multiLevelType w:val="hybridMultilevel"/>
    <w:tmpl w:val="48B80FD0"/>
    <w:lvl w:ilvl="0" w:tplc="B73AB4C0">
      <w:start w:val="1514"/>
      <w:numFmt w:val="bullet"/>
      <w:lvlText w:val="•"/>
      <w:lvlJc w:val="left"/>
      <w:pPr>
        <w:ind w:left="720" w:hanging="360"/>
      </w:pPr>
      <w:rPr>
        <w:rFonts w:ascii="SimSun" w:eastAsia="Times New Roma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BD334A"/>
    <w:multiLevelType w:val="hybridMultilevel"/>
    <w:tmpl w:val="2DB28ADC"/>
    <w:lvl w:ilvl="0" w:tplc="B73AB4C0">
      <w:start w:val="1514"/>
      <w:numFmt w:val="bullet"/>
      <w:lvlText w:val="•"/>
      <w:lvlJc w:val="left"/>
      <w:pPr>
        <w:ind w:left="720" w:hanging="360"/>
      </w:pPr>
      <w:rPr>
        <w:rFonts w:ascii="SimSun" w:eastAsia="Times New Roma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056827"/>
    <w:multiLevelType w:val="hybridMultilevel"/>
    <w:tmpl w:val="3FEE2236"/>
    <w:lvl w:ilvl="0" w:tplc="B73AB4C0">
      <w:start w:val="1514"/>
      <w:numFmt w:val="bullet"/>
      <w:lvlText w:val="•"/>
      <w:lvlJc w:val="left"/>
      <w:pPr>
        <w:ind w:left="720" w:hanging="360"/>
      </w:pPr>
      <w:rPr>
        <w:rFonts w:ascii="SimSun" w:eastAsia="Times New Roma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00B5494"/>
    <w:multiLevelType w:val="hybridMultilevel"/>
    <w:tmpl w:val="FBB61A8E"/>
    <w:lvl w:ilvl="0" w:tplc="B73AB4C0">
      <w:start w:val="1514"/>
      <w:numFmt w:val="bullet"/>
      <w:lvlText w:val="•"/>
      <w:lvlJc w:val="left"/>
      <w:pPr>
        <w:ind w:left="720" w:hanging="360"/>
      </w:pPr>
      <w:rPr>
        <w:rFonts w:ascii="SimSun" w:eastAsia="Times New Roma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7E561B"/>
    <w:multiLevelType w:val="hybridMultilevel"/>
    <w:tmpl w:val="443AB830"/>
    <w:lvl w:ilvl="0" w:tplc="B73AB4C0">
      <w:start w:val="1514"/>
      <w:numFmt w:val="bullet"/>
      <w:lvlText w:val="•"/>
      <w:lvlJc w:val="left"/>
      <w:pPr>
        <w:ind w:left="927" w:hanging="360"/>
      </w:pPr>
      <w:rPr>
        <w:rFonts w:ascii="SimSun" w:eastAsia="Times New Roman" w:hAnsi="SimSun" w:hint="eastAsia"/>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2" w15:restartNumberingAfterBreak="0">
    <w:nsid w:val="6D8E229D"/>
    <w:multiLevelType w:val="hybridMultilevel"/>
    <w:tmpl w:val="4F2A88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9710DC"/>
    <w:multiLevelType w:val="hybridMultilevel"/>
    <w:tmpl w:val="38547B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2713818"/>
    <w:multiLevelType w:val="hybridMultilevel"/>
    <w:tmpl w:val="2F7C0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77438F"/>
    <w:multiLevelType w:val="hybridMultilevel"/>
    <w:tmpl w:val="698CB7E2"/>
    <w:lvl w:ilvl="0" w:tplc="B73AB4C0">
      <w:start w:val="1514"/>
      <w:numFmt w:val="bullet"/>
      <w:lvlText w:val="•"/>
      <w:lvlJc w:val="left"/>
      <w:pPr>
        <w:ind w:left="720" w:hanging="360"/>
      </w:pPr>
      <w:rPr>
        <w:rFonts w:ascii="SimSun" w:eastAsia="Times New Roman" w:hAnsi="SimSu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multilevel"/>
    <w:tmpl w:val="7BC330F5"/>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6"/>
  </w:num>
  <w:num w:numId="3">
    <w:abstractNumId w:val="21"/>
  </w:num>
  <w:num w:numId="4">
    <w:abstractNumId w:val="22"/>
  </w:num>
  <w:num w:numId="5">
    <w:abstractNumId w:val="19"/>
  </w:num>
  <w:num w:numId="6">
    <w:abstractNumId w:val="24"/>
  </w:num>
  <w:num w:numId="7">
    <w:abstractNumId w:val="34"/>
  </w:num>
  <w:num w:numId="8">
    <w:abstractNumId w:val="20"/>
  </w:num>
  <w:num w:numId="9">
    <w:abstractNumId w:val="16"/>
  </w:num>
  <w:num w:numId="10">
    <w:abstractNumId w:val="3"/>
  </w:num>
  <w:num w:numId="11">
    <w:abstractNumId w:val="2"/>
  </w:num>
  <w:num w:numId="12">
    <w:abstractNumId w:val="1"/>
  </w:num>
  <w:num w:numId="13">
    <w:abstractNumId w:val="29"/>
  </w:num>
  <w:num w:numId="14">
    <w:abstractNumId w:val="0"/>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45"/>
  </w:num>
  <w:num w:numId="18">
    <w:abstractNumId w:val="4"/>
  </w:num>
  <w:num w:numId="19">
    <w:abstractNumId w:val="10"/>
  </w:num>
  <w:num w:numId="20">
    <w:abstractNumId w:val="9"/>
  </w:num>
  <w:num w:numId="21">
    <w:abstractNumId w:val="14"/>
  </w:num>
  <w:num w:numId="22">
    <w:abstractNumId w:val="30"/>
  </w:num>
  <w:num w:numId="23">
    <w:abstractNumId w:val="33"/>
  </w:num>
  <w:num w:numId="24">
    <w:abstractNumId w:val="13"/>
  </w:num>
  <w:num w:numId="25">
    <w:abstractNumId w:val="31"/>
  </w:num>
  <w:num w:numId="26">
    <w:abstractNumId w:val="12"/>
  </w:num>
  <w:num w:numId="27">
    <w:abstractNumId w:val="44"/>
  </w:num>
  <w:num w:numId="28">
    <w:abstractNumId w:val="8"/>
  </w:num>
  <w:num w:numId="29">
    <w:abstractNumId w:val="43"/>
  </w:num>
  <w:num w:numId="30">
    <w:abstractNumId w:val="15"/>
  </w:num>
  <w:num w:numId="31">
    <w:abstractNumId w:val="44"/>
  </w:num>
  <w:num w:numId="32">
    <w:abstractNumId w:val="40"/>
  </w:num>
  <w:num w:numId="33">
    <w:abstractNumId w:val="41"/>
  </w:num>
  <w:num w:numId="34">
    <w:abstractNumId w:val="28"/>
  </w:num>
  <w:num w:numId="35">
    <w:abstractNumId w:val="35"/>
  </w:num>
  <w:num w:numId="36">
    <w:abstractNumId w:val="37"/>
  </w:num>
  <w:num w:numId="37">
    <w:abstractNumId w:val="17"/>
  </w:num>
  <w:num w:numId="38">
    <w:abstractNumId w:val="38"/>
  </w:num>
  <w:num w:numId="39">
    <w:abstractNumId w:val="6"/>
  </w:num>
  <w:num w:numId="40">
    <w:abstractNumId w:val="27"/>
  </w:num>
  <w:num w:numId="41">
    <w:abstractNumId w:val="7"/>
  </w:num>
  <w:num w:numId="42">
    <w:abstractNumId w:val="18"/>
  </w:num>
  <w:num w:numId="43">
    <w:abstractNumId w:val="36"/>
  </w:num>
  <w:num w:numId="44">
    <w:abstractNumId w:val="39"/>
  </w:num>
  <w:num w:numId="45">
    <w:abstractNumId w:val="11"/>
  </w:num>
  <w:num w:numId="46">
    <w:abstractNumId w:val="25"/>
  </w:num>
  <w:num w:numId="47">
    <w:abstractNumId w:val="42"/>
  </w:num>
  <w:num w:numId="48">
    <w:abstractNumId w:val="46"/>
  </w:num>
  <w:num w:numId="49">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de-D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3AC1"/>
    <w:rsid w:val="000041E9"/>
    <w:rsid w:val="00004E7D"/>
    <w:rsid w:val="00006446"/>
    <w:rsid w:val="00006896"/>
    <w:rsid w:val="00007CDC"/>
    <w:rsid w:val="00011414"/>
    <w:rsid w:val="00011B28"/>
    <w:rsid w:val="00013562"/>
    <w:rsid w:val="00015B25"/>
    <w:rsid w:val="00015D15"/>
    <w:rsid w:val="00015F1D"/>
    <w:rsid w:val="00016497"/>
    <w:rsid w:val="00020A28"/>
    <w:rsid w:val="0002531D"/>
    <w:rsid w:val="0002564D"/>
    <w:rsid w:val="00025ECA"/>
    <w:rsid w:val="00027130"/>
    <w:rsid w:val="000322B5"/>
    <w:rsid w:val="000325B8"/>
    <w:rsid w:val="00034C15"/>
    <w:rsid w:val="000356F0"/>
    <w:rsid w:val="00036BA1"/>
    <w:rsid w:val="00040C9B"/>
    <w:rsid w:val="00042087"/>
    <w:rsid w:val="000422E2"/>
    <w:rsid w:val="00042F22"/>
    <w:rsid w:val="000444EF"/>
    <w:rsid w:val="00052A07"/>
    <w:rsid w:val="00053248"/>
    <w:rsid w:val="000534E3"/>
    <w:rsid w:val="0005606A"/>
    <w:rsid w:val="00057117"/>
    <w:rsid w:val="000616E7"/>
    <w:rsid w:val="0006487E"/>
    <w:rsid w:val="0006497B"/>
    <w:rsid w:val="00065E1A"/>
    <w:rsid w:val="000669A5"/>
    <w:rsid w:val="00074331"/>
    <w:rsid w:val="0007459E"/>
    <w:rsid w:val="00075DC9"/>
    <w:rsid w:val="00077E5F"/>
    <w:rsid w:val="00080326"/>
    <w:rsid w:val="0008036A"/>
    <w:rsid w:val="00080BA1"/>
    <w:rsid w:val="00081AE6"/>
    <w:rsid w:val="00082085"/>
    <w:rsid w:val="000855EB"/>
    <w:rsid w:val="00085B52"/>
    <w:rsid w:val="000866F2"/>
    <w:rsid w:val="00087F6E"/>
    <w:rsid w:val="0009009F"/>
    <w:rsid w:val="00091557"/>
    <w:rsid w:val="000924C1"/>
    <w:rsid w:val="000924F0"/>
    <w:rsid w:val="00093474"/>
    <w:rsid w:val="0009364E"/>
    <w:rsid w:val="0009375D"/>
    <w:rsid w:val="0009510F"/>
    <w:rsid w:val="000A135C"/>
    <w:rsid w:val="000A18D5"/>
    <w:rsid w:val="000A1B7B"/>
    <w:rsid w:val="000A4D8A"/>
    <w:rsid w:val="000A56F2"/>
    <w:rsid w:val="000B058B"/>
    <w:rsid w:val="000B0A3E"/>
    <w:rsid w:val="000B0F3A"/>
    <w:rsid w:val="000B1FB4"/>
    <w:rsid w:val="000B2719"/>
    <w:rsid w:val="000B2DAA"/>
    <w:rsid w:val="000B3A8F"/>
    <w:rsid w:val="000B4AB9"/>
    <w:rsid w:val="000B58C3"/>
    <w:rsid w:val="000B61E9"/>
    <w:rsid w:val="000C165A"/>
    <w:rsid w:val="000C2E19"/>
    <w:rsid w:val="000C3431"/>
    <w:rsid w:val="000C5FDF"/>
    <w:rsid w:val="000C77A5"/>
    <w:rsid w:val="000C79E7"/>
    <w:rsid w:val="000D0D07"/>
    <w:rsid w:val="000D4797"/>
    <w:rsid w:val="000E0527"/>
    <w:rsid w:val="000E1E92"/>
    <w:rsid w:val="000E5D1B"/>
    <w:rsid w:val="000E6EF8"/>
    <w:rsid w:val="000E79D0"/>
    <w:rsid w:val="000E7EE0"/>
    <w:rsid w:val="000F06D6"/>
    <w:rsid w:val="000F0EB1"/>
    <w:rsid w:val="000F1106"/>
    <w:rsid w:val="000F2212"/>
    <w:rsid w:val="000F3BE9"/>
    <w:rsid w:val="000F3F6C"/>
    <w:rsid w:val="000F6DF3"/>
    <w:rsid w:val="00100404"/>
    <w:rsid w:val="001005FF"/>
    <w:rsid w:val="001062FB"/>
    <w:rsid w:val="001063E6"/>
    <w:rsid w:val="00110C57"/>
    <w:rsid w:val="00113CF4"/>
    <w:rsid w:val="001153EA"/>
    <w:rsid w:val="00115643"/>
    <w:rsid w:val="00116765"/>
    <w:rsid w:val="001178FA"/>
    <w:rsid w:val="00120C83"/>
    <w:rsid w:val="00121037"/>
    <w:rsid w:val="001219F5"/>
    <w:rsid w:val="00121A20"/>
    <w:rsid w:val="00122193"/>
    <w:rsid w:val="0012377F"/>
    <w:rsid w:val="00124314"/>
    <w:rsid w:val="001244CB"/>
    <w:rsid w:val="00126B4A"/>
    <w:rsid w:val="00130701"/>
    <w:rsid w:val="00132FD0"/>
    <w:rsid w:val="001344C0"/>
    <w:rsid w:val="001346FA"/>
    <w:rsid w:val="00134876"/>
    <w:rsid w:val="00134FBC"/>
    <w:rsid w:val="00135252"/>
    <w:rsid w:val="00136ECC"/>
    <w:rsid w:val="00137AB5"/>
    <w:rsid w:val="00137F0B"/>
    <w:rsid w:val="00140FD1"/>
    <w:rsid w:val="00142AC9"/>
    <w:rsid w:val="00142AE5"/>
    <w:rsid w:val="0014365D"/>
    <w:rsid w:val="00144BEE"/>
    <w:rsid w:val="00151E23"/>
    <w:rsid w:val="001521A7"/>
    <w:rsid w:val="001526E0"/>
    <w:rsid w:val="001551B5"/>
    <w:rsid w:val="001566E8"/>
    <w:rsid w:val="00157117"/>
    <w:rsid w:val="001601B1"/>
    <w:rsid w:val="001602C4"/>
    <w:rsid w:val="001608CF"/>
    <w:rsid w:val="00164C5A"/>
    <w:rsid w:val="00164DE4"/>
    <w:rsid w:val="001659C1"/>
    <w:rsid w:val="00167F4C"/>
    <w:rsid w:val="001729AA"/>
    <w:rsid w:val="00173A8E"/>
    <w:rsid w:val="00177795"/>
    <w:rsid w:val="0018141A"/>
    <w:rsid w:val="0018143F"/>
    <w:rsid w:val="001819A8"/>
    <w:rsid w:val="001841B2"/>
    <w:rsid w:val="00184AB1"/>
    <w:rsid w:val="00190AC1"/>
    <w:rsid w:val="00192EF7"/>
    <w:rsid w:val="0019341A"/>
    <w:rsid w:val="00195422"/>
    <w:rsid w:val="00196815"/>
    <w:rsid w:val="00196CCC"/>
    <w:rsid w:val="00197DF9"/>
    <w:rsid w:val="001A00BD"/>
    <w:rsid w:val="001A0459"/>
    <w:rsid w:val="001A1987"/>
    <w:rsid w:val="001A1DD0"/>
    <w:rsid w:val="001A2564"/>
    <w:rsid w:val="001A3243"/>
    <w:rsid w:val="001A4EFE"/>
    <w:rsid w:val="001A6173"/>
    <w:rsid w:val="001A635E"/>
    <w:rsid w:val="001A6862"/>
    <w:rsid w:val="001A6CBA"/>
    <w:rsid w:val="001B0D97"/>
    <w:rsid w:val="001B3316"/>
    <w:rsid w:val="001B452E"/>
    <w:rsid w:val="001B5A5D"/>
    <w:rsid w:val="001C053C"/>
    <w:rsid w:val="001C064F"/>
    <w:rsid w:val="001C1CE5"/>
    <w:rsid w:val="001C2FF2"/>
    <w:rsid w:val="001C3D2A"/>
    <w:rsid w:val="001C4BDA"/>
    <w:rsid w:val="001C4D2F"/>
    <w:rsid w:val="001D16C9"/>
    <w:rsid w:val="001D202C"/>
    <w:rsid w:val="001D4FEB"/>
    <w:rsid w:val="001D51BA"/>
    <w:rsid w:val="001D629B"/>
    <w:rsid w:val="001D6342"/>
    <w:rsid w:val="001D6D53"/>
    <w:rsid w:val="001E5604"/>
    <w:rsid w:val="001E58E2"/>
    <w:rsid w:val="001E5E1B"/>
    <w:rsid w:val="001E7AED"/>
    <w:rsid w:val="001F3916"/>
    <w:rsid w:val="001F54C5"/>
    <w:rsid w:val="001F662C"/>
    <w:rsid w:val="001F7074"/>
    <w:rsid w:val="00200490"/>
    <w:rsid w:val="00200E61"/>
    <w:rsid w:val="00201F3A"/>
    <w:rsid w:val="00203F96"/>
    <w:rsid w:val="002069B2"/>
    <w:rsid w:val="00207FA3"/>
    <w:rsid w:val="002107DB"/>
    <w:rsid w:val="00211B42"/>
    <w:rsid w:val="00214DA8"/>
    <w:rsid w:val="00215423"/>
    <w:rsid w:val="002158FA"/>
    <w:rsid w:val="00215B4C"/>
    <w:rsid w:val="00220600"/>
    <w:rsid w:val="00220E8F"/>
    <w:rsid w:val="002224DB"/>
    <w:rsid w:val="002232CC"/>
    <w:rsid w:val="00223FCB"/>
    <w:rsid w:val="002252C3"/>
    <w:rsid w:val="00225C54"/>
    <w:rsid w:val="00225EFC"/>
    <w:rsid w:val="00230765"/>
    <w:rsid w:val="002311A9"/>
    <w:rsid w:val="002319E4"/>
    <w:rsid w:val="00234173"/>
    <w:rsid w:val="00234C21"/>
    <w:rsid w:val="00235632"/>
    <w:rsid w:val="00235872"/>
    <w:rsid w:val="0023669C"/>
    <w:rsid w:val="00241559"/>
    <w:rsid w:val="002435B3"/>
    <w:rsid w:val="00245837"/>
    <w:rsid w:val="002458EB"/>
    <w:rsid w:val="0024638B"/>
    <w:rsid w:val="002500C8"/>
    <w:rsid w:val="002549B4"/>
    <w:rsid w:val="00257543"/>
    <w:rsid w:val="002617E7"/>
    <w:rsid w:val="00264228"/>
    <w:rsid w:val="00264334"/>
    <w:rsid w:val="0026473E"/>
    <w:rsid w:val="00266214"/>
    <w:rsid w:val="00266DDD"/>
    <w:rsid w:val="0026753F"/>
    <w:rsid w:val="0026793B"/>
    <w:rsid w:val="00267C83"/>
    <w:rsid w:val="00270599"/>
    <w:rsid w:val="0027144F"/>
    <w:rsid w:val="00271D6F"/>
    <w:rsid w:val="00271F3A"/>
    <w:rsid w:val="00273278"/>
    <w:rsid w:val="002737F4"/>
    <w:rsid w:val="002750EC"/>
    <w:rsid w:val="00275CEC"/>
    <w:rsid w:val="00276AB9"/>
    <w:rsid w:val="002805F5"/>
    <w:rsid w:val="00280751"/>
    <w:rsid w:val="0028169D"/>
    <w:rsid w:val="0028280A"/>
    <w:rsid w:val="0028326A"/>
    <w:rsid w:val="00283531"/>
    <w:rsid w:val="00286ACD"/>
    <w:rsid w:val="00287838"/>
    <w:rsid w:val="002907B5"/>
    <w:rsid w:val="00292EB7"/>
    <w:rsid w:val="0029361A"/>
    <w:rsid w:val="00294A49"/>
    <w:rsid w:val="00296227"/>
    <w:rsid w:val="00296F44"/>
    <w:rsid w:val="0029777D"/>
    <w:rsid w:val="002A055E"/>
    <w:rsid w:val="002A0CDB"/>
    <w:rsid w:val="002A1D4E"/>
    <w:rsid w:val="002A1DC2"/>
    <w:rsid w:val="002A1EAF"/>
    <w:rsid w:val="002A200A"/>
    <w:rsid w:val="002A2869"/>
    <w:rsid w:val="002A2C96"/>
    <w:rsid w:val="002A31F4"/>
    <w:rsid w:val="002A646C"/>
    <w:rsid w:val="002B05B9"/>
    <w:rsid w:val="002B2170"/>
    <w:rsid w:val="002B24D6"/>
    <w:rsid w:val="002B3270"/>
    <w:rsid w:val="002B3C02"/>
    <w:rsid w:val="002B3CF0"/>
    <w:rsid w:val="002B59B3"/>
    <w:rsid w:val="002C19D6"/>
    <w:rsid w:val="002C267B"/>
    <w:rsid w:val="002C38DB"/>
    <w:rsid w:val="002C41E6"/>
    <w:rsid w:val="002C5654"/>
    <w:rsid w:val="002C5BA4"/>
    <w:rsid w:val="002C6654"/>
    <w:rsid w:val="002D071A"/>
    <w:rsid w:val="002D1DB7"/>
    <w:rsid w:val="002D34B2"/>
    <w:rsid w:val="002D7637"/>
    <w:rsid w:val="002E1691"/>
    <w:rsid w:val="002E17F2"/>
    <w:rsid w:val="002E7C91"/>
    <w:rsid w:val="002E7CAE"/>
    <w:rsid w:val="002F154B"/>
    <w:rsid w:val="002F2771"/>
    <w:rsid w:val="002F37A9"/>
    <w:rsid w:val="002F3B78"/>
    <w:rsid w:val="002F4F0D"/>
    <w:rsid w:val="002F5688"/>
    <w:rsid w:val="002F6A7A"/>
    <w:rsid w:val="002F6F7A"/>
    <w:rsid w:val="00300F82"/>
    <w:rsid w:val="00301CE6"/>
    <w:rsid w:val="0030256B"/>
    <w:rsid w:val="0030501F"/>
    <w:rsid w:val="00306230"/>
    <w:rsid w:val="00307BA1"/>
    <w:rsid w:val="00311702"/>
    <w:rsid w:val="00311E82"/>
    <w:rsid w:val="00312C06"/>
    <w:rsid w:val="00313FD6"/>
    <w:rsid w:val="003143BD"/>
    <w:rsid w:val="003176A1"/>
    <w:rsid w:val="003176D5"/>
    <w:rsid w:val="003203ED"/>
    <w:rsid w:val="00322C9F"/>
    <w:rsid w:val="00324856"/>
    <w:rsid w:val="00324D23"/>
    <w:rsid w:val="00327B15"/>
    <w:rsid w:val="00327D8A"/>
    <w:rsid w:val="00331751"/>
    <w:rsid w:val="003322AE"/>
    <w:rsid w:val="00334579"/>
    <w:rsid w:val="00335858"/>
    <w:rsid w:val="00336BDA"/>
    <w:rsid w:val="00340818"/>
    <w:rsid w:val="0034259A"/>
    <w:rsid w:val="00342BD7"/>
    <w:rsid w:val="00343A07"/>
    <w:rsid w:val="00346DB5"/>
    <w:rsid w:val="003477B1"/>
    <w:rsid w:val="00347CD1"/>
    <w:rsid w:val="00347D12"/>
    <w:rsid w:val="0035437A"/>
    <w:rsid w:val="003572C4"/>
    <w:rsid w:val="00357380"/>
    <w:rsid w:val="003602D9"/>
    <w:rsid w:val="003604CE"/>
    <w:rsid w:val="0036299C"/>
    <w:rsid w:val="00365C6C"/>
    <w:rsid w:val="00370E47"/>
    <w:rsid w:val="00371B99"/>
    <w:rsid w:val="00372744"/>
    <w:rsid w:val="003742AC"/>
    <w:rsid w:val="00374697"/>
    <w:rsid w:val="00375386"/>
    <w:rsid w:val="003758A5"/>
    <w:rsid w:val="003770DB"/>
    <w:rsid w:val="00377CE1"/>
    <w:rsid w:val="00381F5E"/>
    <w:rsid w:val="00382386"/>
    <w:rsid w:val="003834C7"/>
    <w:rsid w:val="00385BF0"/>
    <w:rsid w:val="003867DD"/>
    <w:rsid w:val="003939FF"/>
    <w:rsid w:val="0039446F"/>
    <w:rsid w:val="003965F2"/>
    <w:rsid w:val="00397952"/>
    <w:rsid w:val="003A181A"/>
    <w:rsid w:val="003A2223"/>
    <w:rsid w:val="003A2A0F"/>
    <w:rsid w:val="003A45A1"/>
    <w:rsid w:val="003A5B0A"/>
    <w:rsid w:val="003A6BAC"/>
    <w:rsid w:val="003A7C49"/>
    <w:rsid w:val="003A7EF3"/>
    <w:rsid w:val="003B159C"/>
    <w:rsid w:val="003B1619"/>
    <w:rsid w:val="003B369F"/>
    <w:rsid w:val="003B36A3"/>
    <w:rsid w:val="003B41E3"/>
    <w:rsid w:val="003B7FE5"/>
    <w:rsid w:val="003C0F81"/>
    <w:rsid w:val="003C11C8"/>
    <w:rsid w:val="003C2702"/>
    <w:rsid w:val="003C3827"/>
    <w:rsid w:val="003C4B8A"/>
    <w:rsid w:val="003C5E00"/>
    <w:rsid w:val="003C6012"/>
    <w:rsid w:val="003C7806"/>
    <w:rsid w:val="003D0AE3"/>
    <w:rsid w:val="003D0E52"/>
    <w:rsid w:val="003D109F"/>
    <w:rsid w:val="003D2478"/>
    <w:rsid w:val="003D3C45"/>
    <w:rsid w:val="003D5B1F"/>
    <w:rsid w:val="003D6E5A"/>
    <w:rsid w:val="003D7776"/>
    <w:rsid w:val="003D77E5"/>
    <w:rsid w:val="003E15FA"/>
    <w:rsid w:val="003E1EA7"/>
    <w:rsid w:val="003E4E30"/>
    <w:rsid w:val="003E55E4"/>
    <w:rsid w:val="003E6CD0"/>
    <w:rsid w:val="003E74E3"/>
    <w:rsid w:val="003F05C7"/>
    <w:rsid w:val="003F2056"/>
    <w:rsid w:val="003F2CD4"/>
    <w:rsid w:val="003F33B1"/>
    <w:rsid w:val="003F6BBE"/>
    <w:rsid w:val="004000E8"/>
    <w:rsid w:val="004001AC"/>
    <w:rsid w:val="00400CC1"/>
    <w:rsid w:val="00401625"/>
    <w:rsid w:val="0040167E"/>
    <w:rsid w:val="004021A0"/>
    <w:rsid w:val="00402E2B"/>
    <w:rsid w:val="00404E0A"/>
    <w:rsid w:val="0040512B"/>
    <w:rsid w:val="00405CA5"/>
    <w:rsid w:val="004079CC"/>
    <w:rsid w:val="00407CD3"/>
    <w:rsid w:val="00410134"/>
    <w:rsid w:val="004102C8"/>
    <w:rsid w:val="00410B72"/>
    <w:rsid w:val="00410F18"/>
    <w:rsid w:val="0041263E"/>
    <w:rsid w:val="00413AAC"/>
    <w:rsid w:val="004151E3"/>
    <w:rsid w:val="00421105"/>
    <w:rsid w:val="0042177F"/>
    <w:rsid w:val="004232CC"/>
    <w:rsid w:val="004242F4"/>
    <w:rsid w:val="004252BB"/>
    <w:rsid w:val="00427248"/>
    <w:rsid w:val="0043535F"/>
    <w:rsid w:val="0043565E"/>
    <w:rsid w:val="00437447"/>
    <w:rsid w:val="00440322"/>
    <w:rsid w:val="00441A92"/>
    <w:rsid w:val="00444F56"/>
    <w:rsid w:val="00446488"/>
    <w:rsid w:val="004517AA"/>
    <w:rsid w:val="00452CAC"/>
    <w:rsid w:val="00457565"/>
    <w:rsid w:val="004575E0"/>
    <w:rsid w:val="00457B71"/>
    <w:rsid w:val="004647F4"/>
    <w:rsid w:val="00466680"/>
    <w:rsid w:val="004669E2"/>
    <w:rsid w:val="00470C31"/>
    <w:rsid w:val="004714C2"/>
    <w:rsid w:val="004734D0"/>
    <w:rsid w:val="00473FEC"/>
    <w:rsid w:val="0047556B"/>
    <w:rsid w:val="00475FA2"/>
    <w:rsid w:val="00477768"/>
    <w:rsid w:val="004817F0"/>
    <w:rsid w:val="00481BA1"/>
    <w:rsid w:val="00487A7A"/>
    <w:rsid w:val="00492BC5"/>
    <w:rsid w:val="004933E5"/>
    <w:rsid w:val="00494BDA"/>
    <w:rsid w:val="0049632F"/>
    <w:rsid w:val="004964F1"/>
    <w:rsid w:val="0049779D"/>
    <w:rsid w:val="004A16BC"/>
    <w:rsid w:val="004A2B94"/>
    <w:rsid w:val="004A35D0"/>
    <w:rsid w:val="004A5934"/>
    <w:rsid w:val="004A631E"/>
    <w:rsid w:val="004A6B15"/>
    <w:rsid w:val="004B37FE"/>
    <w:rsid w:val="004B46F7"/>
    <w:rsid w:val="004B4780"/>
    <w:rsid w:val="004B7C0C"/>
    <w:rsid w:val="004C3898"/>
    <w:rsid w:val="004C447C"/>
    <w:rsid w:val="004D26C4"/>
    <w:rsid w:val="004D36B1"/>
    <w:rsid w:val="004D7E32"/>
    <w:rsid w:val="004D7EBD"/>
    <w:rsid w:val="004E2680"/>
    <w:rsid w:val="004E28F9"/>
    <w:rsid w:val="004E2D7C"/>
    <w:rsid w:val="004E2E80"/>
    <w:rsid w:val="004E31E6"/>
    <w:rsid w:val="004E462E"/>
    <w:rsid w:val="004E56DC"/>
    <w:rsid w:val="004E76F4"/>
    <w:rsid w:val="004F0B4E"/>
    <w:rsid w:val="004F0B6C"/>
    <w:rsid w:val="004F2078"/>
    <w:rsid w:val="004F21F3"/>
    <w:rsid w:val="004F4DA3"/>
    <w:rsid w:val="004F72A9"/>
    <w:rsid w:val="00502714"/>
    <w:rsid w:val="00506557"/>
    <w:rsid w:val="0050677A"/>
    <w:rsid w:val="005108D8"/>
    <w:rsid w:val="005116F9"/>
    <w:rsid w:val="005153A7"/>
    <w:rsid w:val="005219CF"/>
    <w:rsid w:val="00522145"/>
    <w:rsid w:val="00524CA4"/>
    <w:rsid w:val="00533F85"/>
    <w:rsid w:val="00534B59"/>
    <w:rsid w:val="00536759"/>
    <w:rsid w:val="0053696A"/>
    <w:rsid w:val="00536D11"/>
    <w:rsid w:val="00537C62"/>
    <w:rsid w:val="00540F3D"/>
    <w:rsid w:val="0054297A"/>
    <w:rsid w:val="00546970"/>
    <w:rsid w:val="00547F4D"/>
    <w:rsid w:val="00550419"/>
    <w:rsid w:val="0055178C"/>
    <w:rsid w:val="00553CD5"/>
    <w:rsid w:val="00554E19"/>
    <w:rsid w:val="00560C6C"/>
    <w:rsid w:val="0056121F"/>
    <w:rsid w:val="00563569"/>
    <w:rsid w:val="005642E0"/>
    <w:rsid w:val="00567947"/>
    <w:rsid w:val="0057211A"/>
    <w:rsid w:val="00572505"/>
    <w:rsid w:val="005739BA"/>
    <w:rsid w:val="005756ED"/>
    <w:rsid w:val="005762A1"/>
    <w:rsid w:val="00582809"/>
    <w:rsid w:val="0058798C"/>
    <w:rsid w:val="005900FA"/>
    <w:rsid w:val="00591F85"/>
    <w:rsid w:val="005935A4"/>
    <w:rsid w:val="005948C2"/>
    <w:rsid w:val="00595147"/>
    <w:rsid w:val="00595DCA"/>
    <w:rsid w:val="0059779B"/>
    <w:rsid w:val="005A0BF2"/>
    <w:rsid w:val="005A209A"/>
    <w:rsid w:val="005A53B0"/>
    <w:rsid w:val="005A662D"/>
    <w:rsid w:val="005B2167"/>
    <w:rsid w:val="005B35D7"/>
    <w:rsid w:val="005B3852"/>
    <w:rsid w:val="005B392A"/>
    <w:rsid w:val="005B3AA3"/>
    <w:rsid w:val="005B4BC9"/>
    <w:rsid w:val="005B6F83"/>
    <w:rsid w:val="005C3D26"/>
    <w:rsid w:val="005C42B6"/>
    <w:rsid w:val="005C6840"/>
    <w:rsid w:val="005C74D8"/>
    <w:rsid w:val="005C74FB"/>
    <w:rsid w:val="005D1602"/>
    <w:rsid w:val="005D6853"/>
    <w:rsid w:val="005E06F4"/>
    <w:rsid w:val="005E0C1F"/>
    <w:rsid w:val="005E2334"/>
    <w:rsid w:val="005E385F"/>
    <w:rsid w:val="005E5B81"/>
    <w:rsid w:val="005F2CB1"/>
    <w:rsid w:val="005F3025"/>
    <w:rsid w:val="005F618C"/>
    <w:rsid w:val="005F70BD"/>
    <w:rsid w:val="005F78F7"/>
    <w:rsid w:val="00600D0B"/>
    <w:rsid w:val="0060171D"/>
    <w:rsid w:val="0060283C"/>
    <w:rsid w:val="00604420"/>
    <w:rsid w:val="00604F14"/>
    <w:rsid w:val="006076C9"/>
    <w:rsid w:val="00611B83"/>
    <w:rsid w:val="00613257"/>
    <w:rsid w:val="00620A71"/>
    <w:rsid w:val="00620D80"/>
    <w:rsid w:val="006212A9"/>
    <w:rsid w:val="0062172B"/>
    <w:rsid w:val="006234A6"/>
    <w:rsid w:val="00630001"/>
    <w:rsid w:val="006307F6"/>
    <w:rsid w:val="006311B3"/>
    <w:rsid w:val="0063284C"/>
    <w:rsid w:val="00636398"/>
    <w:rsid w:val="006368D3"/>
    <w:rsid w:val="006377EC"/>
    <w:rsid w:val="0064151F"/>
    <w:rsid w:val="00641533"/>
    <w:rsid w:val="0064208D"/>
    <w:rsid w:val="00642CC1"/>
    <w:rsid w:val="00643475"/>
    <w:rsid w:val="0064396A"/>
    <w:rsid w:val="0064624E"/>
    <w:rsid w:val="00650AB9"/>
    <w:rsid w:val="00652478"/>
    <w:rsid w:val="00655733"/>
    <w:rsid w:val="00655ACD"/>
    <w:rsid w:val="0065624D"/>
    <w:rsid w:val="00656A92"/>
    <w:rsid w:val="00656DDE"/>
    <w:rsid w:val="0066011D"/>
    <w:rsid w:val="006607C0"/>
    <w:rsid w:val="006612BF"/>
    <w:rsid w:val="006613A6"/>
    <w:rsid w:val="006623D9"/>
    <w:rsid w:val="006627A2"/>
    <w:rsid w:val="006634E6"/>
    <w:rsid w:val="00664662"/>
    <w:rsid w:val="006655EE"/>
    <w:rsid w:val="00667EE7"/>
    <w:rsid w:val="00670922"/>
    <w:rsid w:val="00670BE1"/>
    <w:rsid w:val="0067218F"/>
    <w:rsid w:val="006741F2"/>
    <w:rsid w:val="00674432"/>
    <w:rsid w:val="00674CC3"/>
    <w:rsid w:val="00675C72"/>
    <w:rsid w:val="006771F9"/>
    <w:rsid w:val="006776D7"/>
    <w:rsid w:val="00681003"/>
    <w:rsid w:val="006817C9"/>
    <w:rsid w:val="00682F87"/>
    <w:rsid w:val="00683E99"/>
    <w:rsid w:val="00683ECE"/>
    <w:rsid w:val="0068755B"/>
    <w:rsid w:val="00687FDB"/>
    <w:rsid w:val="00691058"/>
    <w:rsid w:val="00692938"/>
    <w:rsid w:val="0069572F"/>
    <w:rsid w:val="00695FC2"/>
    <w:rsid w:val="0069657F"/>
    <w:rsid w:val="00696949"/>
    <w:rsid w:val="00697052"/>
    <w:rsid w:val="006A029A"/>
    <w:rsid w:val="006A46FB"/>
    <w:rsid w:val="006A5E28"/>
    <w:rsid w:val="006A697B"/>
    <w:rsid w:val="006A7AFF"/>
    <w:rsid w:val="006B138C"/>
    <w:rsid w:val="006B1816"/>
    <w:rsid w:val="006B2099"/>
    <w:rsid w:val="006B21D5"/>
    <w:rsid w:val="006B50CF"/>
    <w:rsid w:val="006B5B0F"/>
    <w:rsid w:val="006B61B7"/>
    <w:rsid w:val="006C03B8"/>
    <w:rsid w:val="006C3682"/>
    <w:rsid w:val="006C5EC9"/>
    <w:rsid w:val="006C6059"/>
    <w:rsid w:val="006C6266"/>
    <w:rsid w:val="006C716E"/>
    <w:rsid w:val="006C7522"/>
    <w:rsid w:val="006D5F48"/>
    <w:rsid w:val="006D6A44"/>
    <w:rsid w:val="006D6D96"/>
    <w:rsid w:val="006D6F08"/>
    <w:rsid w:val="006D79FC"/>
    <w:rsid w:val="006E062C"/>
    <w:rsid w:val="006E1C65"/>
    <w:rsid w:val="006E28B7"/>
    <w:rsid w:val="006E3310"/>
    <w:rsid w:val="006E4E39"/>
    <w:rsid w:val="006E565E"/>
    <w:rsid w:val="006E673D"/>
    <w:rsid w:val="006E764A"/>
    <w:rsid w:val="006E7D3B"/>
    <w:rsid w:val="006F0B1D"/>
    <w:rsid w:val="006F1B70"/>
    <w:rsid w:val="006F25E3"/>
    <w:rsid w:val="006F341D"/>
    <w:rsid w:val="006F3CDE"/>
    <w:rsid w:val="006F58D4"/>
    <w:rsid w:val="0070132D"/>
    <w:rsid w:val="0070346E"/>
    <w:rsid w:val="00704EDB"/>
    <w:rsid w:val="00706101"/>
    <w:rsid w:val="00707072"/>
    <w:rsid w:val="00707D61"/>
    <w:rsid w:val="00712008"/>
    <w:rsid w:val="00712287"/>
    <w:rsid w:val="00712772"/>
    <w:rsid w:val="007148D3"/>
    <w:rsid w:val="007155C5"/>
    <w:rsid w:val="00715B9A"/>
    <w:rsid w:val="00720BE5"/>
    <w:rsid w:val="00721F57"/>
    <w:rsid w:val="00724B55"/>
    <w:rsid w:val="00726EA6"/>
    <w:rsid w:val="00727208"/>
    <w:rsid w:val="00727680"/>
    <w:rsid w:val="00732461"/>
    <w:rsid w:val="007348B1"/>
    <w:rsid w:val="007362A6"/>
    <w:rsid w:val="00736D7D"/>
    <w:rsid w:val="00740E58"/>
    <w:rsid w:val="007445A0"/>
    <w:rsid w:val="0074524B"/>
    <w:rsid w:val="00745C6C"/>
    <w:rsid w:val="00746DF3"/>
    <w:rsid w:val="00747591"/>
    <w:rsid w:val="007479E4"/>
    <w:rsid w:val="00747D8B"/>
    <w:rsid w:val="00751228"/>
    <w:rsid w:val="007530DB"/>
    <w:rsid w:val="007571E1"/>
    <w:rsid w:val="007604B2"/>
    <w:rsid w:val="00761C48"/>
    <w:rsid w:val="00765281"/>
    <w:rsid w:val="00765389"/>
    <w:rsid w:val="0076606F"/>
    <w:rsid w:val="00766BAD"/>
    <w:rsid w:val="00767236"/>
    <w:rsid w:val="007730BD"/>
    <w:rsid w:val="007755F2"/>
    <w:rsid w:val="00775C53"/>
    <w:rsid w:val="00776971"/>
    <w:rsid w:val="00780F56"/>
    <w:rsid w:val="00780F9B"/>
    <w:rsid w:val="0078177E"/>
    <w:rsid w:val="0078304C"/>
    <w:rsid w:val="00783673"/>
    <w:rsid w:val="00783FF4"/>
    <w:rsid w:val="00785490"/>
    <w:rsid w:val="00786B53"/>
    <w:rsid w:val="00792348"/>
    <w:rsid w:val="007925EA"/>
    <w:rsid w:val="00793CD8"/>
    <w:rsid w:val="00794C44"/>
    <w:rsid w:val="007950FE"/>
    <w:rsid w:val="007956D6"/>
    <w:rsid w:val="00795C92"/>
    <w:rsid w:val="00796231"/>
    <w:rsid w:val="007969D5"/>
    <w:rsid w:val="007A1681"/>
    <w:rsid w:val="007A1CB3"/>
    <w:rsid w:val="007A306F"/>
    <w:rsid w:val="007A43A6"/>
    <w:rsid w:val="007A560F"/>
    <w:rsid w:val="007A58A6"/>
    <w:rsid w:val="007B0180"/>
    <w:rsid w:val="007B195A"/>
    <w:rsid w:val="007B2724"/>
    <w:rsid w:val="007B3D2D"/>
    <w:rsid w:val="007B4188"/>
    <w:rsid w:val="007B509B"/>
    <w:rsid w:val="007B50AE"/>
    <w:rsid w:val="007B51DF"/>
    <w:rsid w:val="007B6749"/>
    <w:rsid w:val="007B6A1E"/>
    <w:rsid w:val="007C05DD"/>
    <w:rsid w:val="007C11E6"/>
    <w:rsid w:val="007C325C"/>
    <w:rsid w:val="007C3D18"/>
    <w:rsid w:val="007C60BF"/>
    <w:rsid w:val="007C68AA"/>
    <w:rsid w:val="007C6A07"/>
    <w:rsid w:val="007C7320"/>
    <w:rsid w:val="007C75A1"/>
    <w:rsid w:val="007C77A5"/>
    <w:rsid w:val="007C7D38"/>
    <w:rsid w:val="007D04E5"/>
    <w:rsid w:val="007D277F"/>
    <w:rsid w:val="007D3AA4"/>
    <w:rsid w:val="007D5901"/>
    <w:rsid w:val="007D5DDC"/>
    <w:rsid w:val="007D6335"/>
    <w:rsid w:val="007D63C7"/>
    <w:rsid w:val="007D7526"/>
    <w:rsid w:val="007E11F7"/>
    <w:rsid w:val="007E4610"/>
    <w:rsid w:val="007E4715"/>
    <w:rsid w:val="007E505B"/>
    <w:rsid w:val="007E5C57"/>
    <w:rsid w:val="007E7091"/>
    <w:rsid w:val="007E7102"/>
    <w:rsid w:val="007F15BC"/>
    <w:rsid w:val="007F4FD3"/>
    <w:rsid w:val="007F53F6"/>
    <w:rsid w:val="00802B50"/>
    <w:rsid w:val="00803B88"/>
    <w:rsid w:val="00803FAE"/>
    <w:rsid w:val="0080605F"/>
    <w:rsid w:val="00807786"/>
    <w:rsid w:val="00811FCB"/>
    <w:rsid w:val="00812914"/>
    <w:rsid w:val="008158D6"/>
    <w:rsid w:val="00817196"/>
    <w:rsid w:val="008225B5"/>
    <w:rsid w:val="00822D27"/>
    <w:rsid w:val="008235DB"/>
    <w:rsid w:val="00823F19"/>
    <w:rsid w:val="00824AB4"/>
    <w:rsid w:val="00825C42"/>
    <w:rsid w:val="00825D25"/>
    <w:rsid w:val="00826745"/>
    <w:rsid w:val="00827029"/>
    <w:rsid w:val="00827D6F"/>
    <w:rsid w:val="0083004F"/>
    <w:rsid w:val="008376AC"/>
    <w:rsid w:val="0084250E"/>
    <w:rsid w:val="00843780"/>
    <w:rsid w:val="00843905"/>
    <w:rsid w:val="008444D6"/>
    <w:rsid w:val="008444E8"/>
    <w:rsid w:val="00844E80"/>
    <w:rsid w:val="00846FE7"/>
    <w:rsid w:val="00847F27"/>
    <w:rsid w:val="0085205E"/>
    <w:rsid w:val="00852647"/>
    <w:rsid w:val="00855402"/>
    <w:rsid w:val="00856911"/>
    <w:rsid w:val="00863D45"/>
    <w:rsid w:val="008648F2"/>
    <w:rsid w:val="008650B4"/>
    <w:rsid w:val="0086703D"/>
    <w:rsid w:val="008677FD"/>
    <w:rsid w:val="00867849"/>
    <w:rsid w:val="008706D4"/>
    <w:rsid w:val="00870F8A"/>
    <w:rsid w:val="008719A4"/>
    <w:rsid w:val="00871D23"/>
    <w:rsid w:val="00872CD1"/>
    <w:rsid w:val="008739BE"/>
    <w:rsid w:val="00874312"/>
    <w:rsid w:val="0087437C"/>
    <w:rsid w:val="00875CD7"/>
    <w:rsid w:val="00876B4D"/>
    <w:rsid w:val="00877C34"/>
    <w:rsid w:val="00877F18"/>
    <w:rsid w:val="008875D0"/>
    <w:rsid w:val="00894A88"/>
    <w:rsid w:val="00895386"/>
    <w:rsid w:val="008A0357"/>
    <w:rsid w:val="008A21FF"/>
    <w:rsid w:val="008A2CE2"/>
    <w:rsid w:val="008A30AC"/>
    <w:rsid w:val="008A44B8"/>
    <w:rsid w:val="008A51A8"/>
    <w:rsid w:val="008A54C7"/>
    <w:rsid w:val="008A55B9"/>
    <w:rsid w:val="008A645F"/>
    <w:rsid w:val="008A77D8"/>
    <w:rsid w:val="008A7ADE"/>
    <w:rsid w:val="008B0483"/>
    <w:rsid w:val="008B0BE0"/>
    <w:rsid w:val="008B120C"/>
    <w:rsid w:val="008B3975"/>
    <w:rsid w:val="008B51A0"/>
    <w:rsid w:val="008B592A"/>
    <w:rsid w:val="008B7B5C"/>
    <w:rsid w:val="008B7BB9"/>
    <w:rsid w:val="008C0C99"/>
    <w:rsid w:val="008C2017"/>
    <w:rsid w:val="008C43A4"/>
    <w:rsid w:val="008C4958"/>
    <w:rsid w:val="008C4BAA"/>
    <w:rsid w:val="008C6AE8"/>
    <w:rsid w:val="008C7573"/>
    <w:rsid w:val="008D11DC"/>
    <w:rsid w:val="008D1B89"/>
    <w:rsid w:val="008D34F1"/>
    <w:rsid w:val="008D39D8"/>
    <w:rsid w:val="008D6D1A"/>
    <w:rsid w:val="008E039A"/>
    <w:rsid w:val="008E065E"/>
    <w:rsid w:val="008E0927"/>
    <w:rsid w:val="008E1909"/>
    <w:rsid w:val="008E2036"/>
    <w:rsid w:val="008E253F"/>
    <w:rsid w:val="008E5E97"/>
    <w:rsid w:val="008F1324"/>
    <w:rsid w:val="008F1EAB"/>
    <w:rsid w:val="008F22A9"/>
    <w:rsid w:val="008F33DC"/>
    <w:rsid w:val="008F3829"/>
    <w:rsid w:val="008F477F"/>
    <w:rsid w:val="00900326"/>
    <w:rsid w:val="00902350"/>
    <w:rsid w:val="0090336B"/>
    <w:rsid w:val="009053AA"/>
    <w:rsid w:val="00906939"/>
    <w:rsid w:val="00910B7D"/>
    <w:rsid w:val="00911DFB"/>
    <w:rsid w:val="00913294"/>
    <w:rsid w:val="009139D9"/>
    <w:rsid w:val="00913E19"/>
    <w:rsid w:val="00914AD8"/>
    <w:rsid w:val="00916079"/>
    <w:rsid w:val="0091766B"/>
    <w:rsid w:val="00917CE9"/>
    <w:rsid w:val="00920BF2"/>
    <w:rsid w:val="00922010"/>
    <w:rsid w:val="0092228A"/>
    <w:rsid w:val="00931BD9"/>
    <w:rsid w:val="00936614"/>
    <w:rsid w:val="009368F3"/>
    <w:rsid w:val="00936F72"/>
    <w:rsid w:val="00941113"/>
    <w:rsid w:val="00941636"/>
    <w:rsid w:val="00941B51"/>
    <w:rsid w:val="009425E0"/>
    <w:rsid w:val="0094292F"/>
    <w:rsid w:val="00943742"/>
    <w:rsid w:val="009442A5"/>
    <w:rsid w:val="00945211"/>
    <w:rsid w:val="00945C05"/>
    <w:rsid w:val="00946945"/>
    <w:rsid w:val="00947658"/>
    <w:rsid w:val="00947713"/>
    <w:rsid w:val="00950DE7"/>
    <w:rsid w:val="00953920"/>
    <w:rsid w:val="00953D47"/>
    <w:rsid w:val="00955D21"/>
    <w:rsid w:val="0095681E"/>
    <w:rsid w:val="00956C47"/>
    <w:rsid w:val="009572D4"/>
    <w:rsid w:val="00961343"/>
    <w:rsid w:val="00961921"/>
    <w:rsid w:val="00961A53"/>
    <w:rsid w:val="0096430A"/>
    <w:rsid w:val="0096554B"/>
    <w:rsid w:val="0096584A"/>
    <w:rsid w:val="009668BA"/>
    <w:rsid w:val="0096698F"/>
    <w:rsid w:val="00970FCF"/>
    <w:rsid w:val="00971F08"/>
    <w:rsid w:val="00972179"/>
    <w:rsid w:val="00974CB2"/>
    <w:rsid w:val="0097603D"/>
    <w:rsid w:val="0097639D"/>
    <w:rsid w:val="00976949"/>
    <w:rsid w:val="00977BDA"/>
    <w:rsid w:val="00980477"/>
    <w:rsid w:val="00982C60"/>
    <w:rsid w:val="009832E6"/>
    <w:rsid w:val="00985253"/>
    <w:rsid w:val="009853B3"/>
    <w:rsid w:val="00986F96"/>
    <w:rsid w:val="00990149"/>
    <w:rsid w:val="00990630"/>
    <w:rsid w:val="00991761"/>
    <w:rsid w:val="0099404F"/>
    <w:rsid w:val="00994DCA"/>
    <w:rsid w:val="009960EC"/>
    <w:rsid w:val="00996BEA"/>
    <w:rsid w:val="009970DD"/>
    <w:rsid w:val="009A068A"/>
    <w:rsid w:val="009A0E18"/>
    <w:rsid w:val="009A0FBA"/>
    <w:rsid w:val="009A1601"/>
    <w:rsid w:val="009A242C"/>
    <w:rsid w:val="009A31D1"/>
    <w:rsid w:val="009A462D"/>
    <w:rsid w:val="009A4D86"/>
    <w:rsid w:val="009A5CBA"/>
    <w:rsid w:val="009B18ED"/>
    <w:rsid w:val="009B1F30"/>
    <w:rsid w:val="009B3737"/>
    <w:rsid w:val="009B3AC2"/>
    <w:rsid w:val="009B4DF4"/>
    <w:rsid w:val="009B564E"/>
    <w:rsid w:val="009B64E5"/>
    <w:rsid w:val="009B7E87"/>
    <w:rsid w:val="009C2059"/>
    <w:rsid w:val="009C3034"/>
    <w:rsid w:val="009C403E"/>
    <w:rsid w:val="009C456F"/>
    <w:rsid w:val="009D4FF0"/>
    <w:rsid w:val="009D703C"/>
    <w:rsid w:val="009D718F"/>
    <w:rsid w:val="009D78D2"/>
    <w:rsid w:val="009E068F"/>
    <w:rsid w:val="009E0B8F"/>
    <w:rsid w:val="009E12C7"/>
    <w:rsid w:val="009E14E0"/>
    <w:rsid w:val="009E35DB"/>
    <w:rsid w:val="009E47A3"/>
    <w:rsid w:val="009E4DBE"/>
    <w:rsid w:val="009F08F3"/>
    <w:rsid w:val="009F1B1F"/>
    <w:rsid w:val="009F2912"/>
    <w:rsid w:val="009F344F"/>
    <w:rsid w:val="009F6147"/>
    <w:rsid w:val="00A02D59"/>
    <w:rsid w:val="00A0480F"/>
    <w:rsid w:val="00A048A8"/>
    <w:rsid w:val="00A04F49"/>
    <w:rsid w:val="00A11A70"/>
    <w:rsid w:val="00A1266E"/>
    <w:rsid w:val="00A13E54"/>
    <w:rsid w:val="00A14601"/>
    <w:rsid w:val="00A14BC7"/>
    <w:rsid w:val="00A17F63"/>
    <w:rsid w:val="00A2193B"/>
    <w:rsid w:val="00A2351A"/>
    <w:rsid w:val="00A264A9"/>
    <w:rsid w:val="00A27330"/>
    <w:rsid w:val="00A27785"/>
    <w:rsid w:val="00A30187"/>
    <w:rsid w:val="00A321A6"/>
    <w:rsid w:val="00A3448A"/>
    <w:rsid w:val="00A3460F"/>
    <w:rsid w:val="00A36297"/>
    <w:rsid w:val="00A41E2B"/>
    <w:rsid w:val="00A45B74"/>
    <w:rsid w:val="00A4629A"/>
    <w:rsid w:val="00A463AE"/>
    <w:rsid w:val="00A505B8"/>
    <w:rsid w:val="00A52E1D"/>
    <w:rsid w:val="00A54161"/>
    <w:rsid w:val="00A56A2E"/>
    <w:rsid w:val="00A61499"/>
    <w:rsid w:val="00A62A77"/>
    <w:rsid w:val="00A63483"/>
    <w:rsid w:val="00A657D7"/>
    <w:rsid w:val="00A660AC"/>
    <w:rsid w:val="00A67E6C"/>
    <w:rsid w:val="00A71A39"/>
    <w:rsid w:val="00A71B99"/>
    <w:rsid w:val="00A73116"/>
    <w:rsid w:val="00A739D0"/>
    <w:rsid w:val="00A7453E"/>
    <w:rsid w:val="00A74DE2"/>
    <w:rsid w:val="00A761D4"/>
    <w:rsid w:val="00A77902"/>
    <w:rsid w:val="00A77EC4"/>
    <w:rsid w:val="00A859CA"/>
    <w:rsid w:val="00A86A29"/>
    <w:rsid w:val="00A91108"/>
    <w:rsid w:val="00A919AF"/>
    <w:rsid w:val="00A92879"/>
    <w:rsid w:val="00A93FA0"/>
    <w:rsid w:val="00A9442A"/>
    <w:rsid w:val="00A950AB"/>
    <w:rsid w:val="00A96C8E"/>
    <w:rsid w:val="00AA016F"/>
    <w:rsid w:val="00AA1143"/>
    <w:rsid w:val="00AA1ED6"/>
    <w:rsid w:val="00AA51D6"/>
    <w:rsid w:val="00AA57F6"/>
    <w:rsid w:val="00AA66FC"/>
    <w:rsid w:val="00AA6DDA"/>
    <w:rsid w:val="00AB017E"/>
    <w:rsid w:val="00AB0BC8"/>
    <w:rsid w:val="00AB11CA"/>
    <w:rsid w:val="00AB14D9"/>
    <w:rsid w:val="00AB4AB8"/>
    <w:rsid w:val="00AB655E"/>
    <w:rsid w:val="00AB65C7"/>
    <w:rsid w:val="00AC007F"/>
    <w:rsid w:val="00AC03B0"/>
    <w:rsid w:val="00AC2ECD"/>
    <w:rsid w:val="00AC3119"/>
    <w:rsid w:val="00AC49FB"/>
    <w:rsid w:val="00AC5430"/>
    <w:rsid w:val="00AC5A10"/>
    <w:rsid w:val="00AC6E59"/>
    <w:rsid w:val="00AD0AA3"/>
    <w:rsid w:val="00AD1A13"/>
    <w:rsid w:val="00AD3F94"/>
    <w:rsid w:val="00AD4A5A"/>
    <w:rsid w:val="00AD7621"/>
    <w:rsid w:val="00AE0060"/>
    <w:rsid w:val="00AE0C9E"/>
    <w:rsid w:val="00AE1F6D"/>
    <w:rsid w:val="00AE27AC"/>
    <w:rsid w:val="00AE2834"/>
    <w:rsid w:val="00AE40E0"/>
    <w:rsid w:val="00AE4DBA"/>
    <w:rsid w:val="00AE4F07"/>
    <w:rsid w:val="00AE5D4D"/>
    <w:rsid w:val="00AE63D1"/>
    <w:rsid w:val="00AF021F"/>
    <w:rsid w:val="00AF1C5D"/>
    <w:rsid w:val="00AF2713"/>
    <w:rsid w:val="00AF42D7"/>
    <w:rsid w:val="00AF44E5"/>
    <w:rsid w:val="00AF7782"/>
    <w:rsid w:val="00B006FE"/>
    <w:rsid w:val="00B0079E"/>
    <w:rsid w:val="00B007CB"/>
    <w:rsid w:val="00B01A9D"/>
    <w:rsid w:val="00B02241"/>
    <w:rsid w:val="00B02AA9"/>
    <w:rsid w:val="00B02FA3"/>
    <w:rsid w:val="00B05084"/>
    <w:rsid w:val="00B11AA7"/>
    <w:rsid w:val="00B157F9"/>
    <w:rsid w:val="00B20256"/>
    <w:rsid w:val="00B20D09"/>
    <w:rsid w:val="00B21DF6"/>
    <w:rsid w:val="00B25B28"/>
    <w:rsid w:val="00B2763F"/>
    <w:rsid w:val="00B27AAC"/>
    <w:rsid w:val="00B304F3"/>
    <w:rsid w:val="00B30732"/>
    <w:rsid w:val="00B30929"/>
    <w:rsid w:val="00B310B7"/>
    <w:rsid w:val="00B322EF"/>
    <w:rsid w:val="00B372AA"/>
    <w:rsid w:val="00B40445"/>
    <w:rsid w:val="00B40BEF"/>
    <w:rsid w:val="00B41888"/>
    <w:rsid w:val="00B42222"/>
    <w:rsid w:val="00B45A52"/>
    <w:rsid w:val="00B46175"/>
    <w:rsid w:val="00B47662"/>
    <w:rsid w:val="00B51E03"/>
    <w:rsid w:val="00B552D9"/>
    <w:rsid w:val="00B6188F"/>
    <w:rsid w:val="00B61F21"/>
    <w:rsid w:val="00B664C7"/>
    <w:rsid w:val="00B6701D"/>
    <w:rsid w:val="00B739F6"/>
    <w:rsid w:val="00B81A6C"/>
    <w:rsid w:val="00B844D3"/>
    <w:rsid w:val="00B85DE5"/>
    <w:rsid w:val="00B9032B"/>
    <w:rsid w:val="00B90F73"/>
    <w:rsid w:val="00B93B59"/>
    <w:rsid w:val="00B9406A"/>
    <w:rsid w:val="00B9418C"/>
    <w:rsid w:val="00B97752"/>
    <w:rsid w:val="00BA2280"/>
    <w:rsid w:val="00BA2480"/>
    <w:rsid w:val="00BA2A08"/>
    <w:rsid w:val="00BA56D2"/>
    <w:rsid w:val="00BA61CB"/>
    <w:rsid w:val="00BA76E0"/>
    <w:rsid w:val="00BA7E6D"/>
    <w:rsid w:val="00BB2A25"/>
    <w:rsid w:val="00BB3DAC"/>
    <w:rsid w:val="00BB51E9"/>
    <w:rsid w:val="00BC0FDC"/>
    <w:rsid w:val="00BC1577"/>
    <w:rsid w:val="00BC3053"/>
    <w:rsid w:val="00BC34EF"/>
    <w:rsid w:val="00BC4D2E"/>
    <w:rsid w:val="00BD457D"/>
    <w:rsid w:val="00BD48AC"/>
    <w:rsid w:val="00BD5F1A"/>
    <w:rsid w:val="00BD693B"/>
    <w:rsid w:val="00BE0D0C"/>
    <w:rsid w:val="00BE1234"/>
    <w:rsid w:val="00BE2FA6"/>
    <w:rsid w:val="00BE333F"/>
    <w:rsid w:val="00BE59DD"/>
    <w:rsid w:val="00BE5A1C"/>
    <w:rsid w:val="00BE7406"/>
    <w:rsid w:val="00BE7603"/>
    <w:rsid w:val="00BE79C8"/>
    <w:rsid w:val="00BE7C9E"/>
    <w:rsid w:val="00BF3279"/>
    <w:rsid w:val="00BF5866"/>
    <w:rsid w:val="00BF74C7"/>
    <w:rsid w:val="00C01458"/>
    <w:rsid w:val="00C015F1"/>
    <w:rsid w:val="00C01A5D"/>
    <w:rsid w:val="00C01F33"/>
    <w:rsid w:val="00C02A94"/>
    <w:rsid w:val="00C02CC6"/>
    <w:rsid w:val="00C0350E"/>
    <w:rsid w:val="00C040F7"/>
    <w:rsid w:val="00C041B0"/>
    <w:rsid w:val="00C044AB"/>
    <w:rsid w:val="00C0552A"/>
    <w:rsid w:val="00C05706"/>
    <w:rsid w:val="00C07142"/>
    <w:rsid w:val="00C07377"/>
    <w:rsid w:val="00C07CC4"/>
    <w:rsid w:val="00C07F09"/>
    <w:rsid w:val="00C10478"/>
    <w:rsid w:val="00C12107"/>
    <w:rsid w:val="00C14D4B"/>
    <w:rsid w:val="00C154BB"/>
    <w:rsid w:val="00C16B0D"/>
    <w:rsid w:val="00C22BFA"/>
    <w:rsid w:val="00C246C8"/>
    <w:rsid w:val="00C279B5"/>
    <w:rsid w:val="00C27C45"/>
    <w:rsid w:val="00C3719D"/>
    <w:rsid w:val="00C40E33"/>
    <w:rsid w:val="00C417D1"/>
    <w:rsid w:val="00C46541"/>
    <w:rsid w:val="00C469C2"/>
    <w:rsid w:val="00C54995"/>
    <w:rsid w:val="00C54D41"/>
    <w:rsid w:val="00C60783"/>
    <w:rsid w:val="00C60BEB"/>
    <w:rsid w:val="00C63D3E"/>
    <w:rsid w:val="00C64672"/>
    <w:rsid w:val="00C658A7"/>
    <w:rsid w:val="00C70697"/>
    <w:rsid w:val="00C72EF4"/>
    <w:rsid w:val="00C75D2F"/>
    <w:rsid w:val="00C767BE"/>
    <w:rsid w:val="00C76D60"/>
    <w:rsid w:val="00C76E3C"/>
    <w:rsid w:val="00C77798"/>
    <w:rsid w:val="00C802F8"/>
    <w:rsid w:val="00C80948"/>
    <w:rsid w:val="00C81568"/>
    <w:rsid w:val="00C86FB4"/>
    <w:rsid w:val="00C87F37"/>
    <w:rsid w:val="00C9027A"/>
    <w:rsid w:val="00C9068E"/>
    <w:rsid w:val="00C93C4B"/>
    <w:rsid w:val="00C93FBE"/>
    <w:rsid w:val="00C944AB"/>
    <w:rsid w:val="00C95B40"/>
    <w:rsid w:val="00C96983"/>
    <w:rsid w:val="00CA0541"/>
    <w:rsid w:val="00CA1ED8"/>
    <w:rsid w:val="00CA1FAF"/>
    <w:rsid w:val="00CA2CA1"/>
    <w:rsid w:val="00CA3F90"/>
    <w:rsid w:val="00CA7091"/>
    <w:rsid w:val="00CB004E"/>
    <w:rsid w:val="00CB1A17"/>
    <w:rsid w:val="00CB1F63"/>
    <w:rsid w:val="00CB5D18"/>
    <w:rsid w:val="00CB7170"/>
    <w:rsid w:val="00CB7A7D"/>
    <w:rsid w:val="00CC040E"/>
    <w:rsid w:val="00CC111F"/>
    <w:rsid w:val="00CC1F22"/>
    <w:rsid w:val="00CC2011"/>
    <w:rsid w:val="00CC3C81"/>
    <w:rsid w:val="00CC3EA0"/>
    <w:rsid w:val="00CC4AE9"/>
    <w:rsid w:val="00CC7B45"/>
    <w:rsid w:val="00CD1188"/>
    <w:rsid w:val="00CD19A5"/>
    <w:rsid w:val="00CD25EB"/>
    <w:rsid w:val="00CD2ED1"/>
    <w:rsid w:val="00CD337B"/>
    <w:rsid w:val="00CD7CEF"/>
    <w:rsid w:val="00CE0424"/>
    <w:rsid w:val="00CE4417"/>
    <w:rsid w:val="00CE5DB5"/>
    <w:rsid w:val="00CE7561"/>
    <w:rsid w:val="00CF1354"/>
    <w:rsid w:val="00CF21DA"/>
    <w:rsid w:val="00CF31C6"/>
    <w:rsid w:val="00CF3B1F"/>
    <w:rsid w:val="00CF3BF6"/>
    <w:rsid w:val="00CF3CA5"/>
    <w:rsid w:val="00CF5BDA"/>
    <w:rsid w:val="00CF625B"/>
    <w:rsid w:val="00CF687E"/>
    <w:rsid w:val="00D0349B"/>
    <w:rsid w:val="00D04371"/>
    <w:rsid w:val="00D10249"/>
    <w:rsid w:val="00D115C3"/>
    <w:rsid w:val="00D11897"/>
    <w:rsid w:val="00D12C06"/>
    <w:rsid w:val="00D13135"/>
    <w:rsid w:val="00D13E4E"/>
    <w:rsid w:val="00D14168"/>
    <w:rsid w:val="00D1729E"/>
    <w:rsid w:val="00D17872"/>
    <w:rsid w:val="00D206F6"/>
    <w:rsid w:val="00D239A7"/>
    <w:rsid w:val="00D23F47"/>
    <w:rsid w:val="00D26B19"/>
    <w:rsid w:val="00D309B1"/>
    <w:rsid w:val="00D324AE"/>
    <w:rsid w:val="00D3589A"/>
    <w:rsid w:val="00D36E71"/>
    <w:rsid w:val="00D37515"/>
    <w:rsid w:val="00D37D87"/>
    <w:rsid w:val="00D40B33"/>
    <w:rsid w:val="00D41896"/>
    <w:rsid w:val="00D41A23"/>
    <w:rsid w:val="00D4318F"/>
    <w:rsid w:val="00D438BF"/>
    <w:rsid w:val="00D43D33"/>
    <w:rsid w:val="00D440F8"/>
    <w:rsid w:val="00D45A18"/>
    <w:rsid w:val="00D47759"/>
    <w:rsid w:val="00D50F97"/>
    <w:rsid w:val="00D51522"/>
    <w:rsid w:val="00D53A6C"/>
    <w:rsid w:val="00D546FF"/>
    <w:rsid w:val="00D55AD5"/>
    <w:rsid w:val="00D56E56"/>
    <w:rsid w:val="00D576CA"/>
    <w:rsid w:val="00D576CB"/>
    <w:rsid w:val="00D61AF5"/>
    <w:rsid w:val="00D652B5"/>
    <w:rsid w:val="00D66155"/>
    <w:rsid w:val="00D67CAB"/>
    <w:rsid w:val="00D705ED"/>
    <w:rsid w:val="00D708B0"/>
    <w:rsid w:val="00D70FB0"/>
    <w:rsid w:val="00D73EFE"/>
    <w:rsid w:val="00D77B1D"/>
    <w:rsid w:val="00D77E22"/>
    <w:rsid w:val="00D8021F"/>
    <w:rsid w:val="00D80383"/>
    <w:rsid w:val="00D823C6"/>
    <w:rsid w:val="00D823D3"/>
    <w:rsid w:val="00D86CA3"/>
    <w:rsid w:val="00D871CE"/>
    <w:rsid w:val="00D91816"/>
    <w:rsid w:val="00D9196D"/>
    <w:rsid w:val="00D91F7D"/>
    <w:rsid w:val="00D92982"/>
    <w:rsid w:val="00D92A76"/>
    <w:rsid w:val="00D948E7"/>
    <w:rsid w:val="00D94A52"/>
    <w:rsid w:val="00D97B99"/>
    <w:rsid w:val="00DA00BA"/>
    <w:rsid w:val="00DA179D"/>
    <w:rsid w:val="00DA1C18"/>
    <w:rsid w:val="00DA305E"/>
    <w:rsid w:val="00DA4510"/>
    <w:rsid w:val="00DA5417"/>
    <w:rsid w:val="00DA56E8"/>
    <w:rsid w:val="00DB0A9F"/>
    <w:rsid w:val="00DB0B9E"/>
    <w:rsid w:val="00DB2C80"/>
    <w:rsid w:val="00DB377D"/>
    <w:rsid w:val="00DB441C"/>
    <w:rsid w:val="00DB6B08"/>
    <w:rsid w:val="00DC092B"/>
    <w:rsid w:val="00DC2D36"/>
    <w:rsid w:val="00DC348B"/>
    <w:rsid w:val="00DC53EF"/>
    <w:rsid w:val="00DE48EB"/>
    <w:rsid w:val="00DE5608"/>
    <w:rsid w:val="00DE58D0"/>
    <w:rsid w:val="00DE654F"/>
    <w:rsid w:val="00DE678F"/>
    <w:rsid w:val="00DE6B8E"/>
    <w:rsid w:val="00DF08A6"/>
    <w:rsid w:val="00DF0A42"/>
    <w:rsid w:val="00DF0B6E"/>
    <w:rsid w:val="00DF15E0"/>
    <w:rsid w:val="00DF3049"/>
    <w:rsid w:val="00DF37A0"/>
    <w:rsid w:val="00DF71A0"/>
    <w:rsid w:val="00DF7C4D"/>
    <w:rsid w:val="00E01B0B"/>
    <w:rsid w:val="00E110E7"/>
    <w:rsid w:val="00E1135F"/>
    <w:rsid w:val="00E11B20"/>
    <w:rsid w:val="00E14269"/>
    <w:rsid w:val="00E14D9A"/>
    <w:rsid w:val="00E17CEE"/>
    <w:rsid w:val="00E17FA2"/>
    <w:rsid w:val="00E22330"/>
    <w:rsid w:val="00E23384"/>
    <w:rsid w:val="00E263F4"/>
    <w:rsid w:val="00E30B5A"/>
    <w:rsid w:val="00E3123D"/>
    <w:rsid w:val="00E31461"/>
    <w:rsid w:val="00E319BC"/>
    <w:rsid w:val="00E31D43"/>
    <w:rsid w:val="00E3227F"/>
    <w:rsid w:val="00E32608"/>
    <w:rsid w:val="00E33184"/>
    <w:rsid w:val="00E33415"/>
    <w:rsid w:val="00E34188"/>
    <w:rsid w:val="00E34B6E"/>
    <w:rsid w:val="00E35559"/>
    <w:rsid w:val="00E35D6A"/>
    <w:rsid w:val="00E3723A"/>
    <w:rsid w:val="00E37860"/>
    <w:rsid w:val="00E446F1"/>
    <w:rsid w:val="00E46886"/>
    <w:rsid w:val="00E47AEF"/>
    <w:rsid w:val="00E53B75"/>
    <w:rsid w:val="00E54E3B"/>
    <w:rsid w:val="00E571AC"/>
    <w:rsid w:val="00E57565"/>
    <w:rsid w:val="00E579C5"/>
    <w:rsid w:val="00E63838"/>
    <w:rsid w:val="00E64434"/>
    <w:rsid w:val="00E6608B"/>
    <w:rsid w:val="00E660D3"/>
    <w:rsid w:val="00E67A18"/>
    <w:rsid w:val="00E67C51"/>
    <w:rsid w:val="00E726BC"/>
    <w:rsid w:val="00E72EFC"/>
    <w:rsid w:val="00E73B18"/>
    <w:rsid w:val="00E75557"/>
    <w:rsid w:val="00E758EC"/>
    <w:rsid w:val="00E80284"/>
    <w:rsid w:val="00E81A83"/>
    <w:rsid w:val="00E8234C"/>
    <w:rsid w:val="00E83AA9"/>
    <w:rsid w:val="00E85928"/>
    <w:rsid w:val="00E87822"/>
    <w:rsid w:val="00E90395"/>
    <w:rsid w:val="00E90CD1"/>
    <w:rsid w:val="00E90E49"/>
    <w:rsid w:val="00E91177"/>
    <w:rsid w:val="00E917F9"/>
    <w:rsid w:val="00E9291C"/>
    <w:rsid w:val="00E93FFE"/>
    <w:rsid w:val="00E94F8A"/>
    <w:rsid w:val="00E95DE4"/>
    <w:rsid w:val="00EA3E4C"/>
    <w:rsid w:val="00EA60EA"/>
    <w:rsid w:val="00EA7A41"/>
    <w:rsid w:val="00EB077B"/>
    <w:rsid w:val="00EB0C09"/>
    <w:rsid w:val="00EB4EA2"/>
    <w:rsid w:val="00EB60CD"/>
    <w:rsid w:val="00EC27C6"/>
    <w:rsid w:val="00EC304A"/>
    <w:rsid w:val="00EC35B1"/>
    <w:rsid w:val="00EC4207"/>
    <w:rsid w:val="00EC50CB"/>
    <w:rsid w:val="00EC5653"/>
    <w:rsid w:val="00EC6318"/>
    <w:rsid w:val="00EC71CE"/>
    <w:rsid w:val="00ED1006"/>
    <w:rsid w:val="00ED5A91"/>
    <w:rsid w:val="00ED5B57"/>
    <w:rsid w:val="00ED6931"/>
    <w:rsid w:val="00ED7449"/>
    <w:rsid w:val="00EE28BE"/>
    <w:rsid w:val="00EE34DF"/>
    <w:rsid w:val="00EF18FE"/>
    <w:rsid w:val="00EF49BF"/>
    <w:rsid w:val="00EF5787"/>
    <w:rsid w:val="00EF5F66"/>
    <w:rsid w:val="00EF60D0"/>
    <w:rsid w:val="00F02789"/>
    <w:rsid w:val="00F035D2"/>
    <w:rsid w:val="00F0528D"/>
    <w:rsid w:val="00F05D51"/>
    <w:rsid w:val="00F0604B"/>
    <w:rsid w:val="00F06C67"/>
    <w:rsid w:val="00F06DFD"/>
    <w:rsid w:val="00F071D1"/>
    <w:rsid w:val="00F07533"/>
    <w:rsid w:val="00F10629"/>
    <w:rsid w:val="00F12B7A"/>
    <w:rsid w:val="00F13A20"/>
    <w:rsid w:val="00F14B16"/>
    <w:rsid w:val="00F154BD"/>
    <w:rsid w:val="00F15FA5"/>
    <w:rsid w:val="00F17262"/>
    <w:rsid w:val="00F209B7"/>
    <w:rsid w:val="00F2376F"/>
    <w:rsid w:val="00F243D8"/>
    <w:rsid w:val="00F24ED2"/>
    <w:rsid w:val="00F30828"/>
    <w:rsid w:val="00F313D6"/>
    <w:rsid w:val="00F3471F"/>
    <w:rsid w:val="00F40524"/>
    <w:rsid w:val="00F40F0C"/>
    <w:rsid w:val="00F4766C"/>
    <w:rsid w:val="00F506E2"/>
    <w:rsid w:val="00F507D1"/>
    <w:rsid w:val="00F519CE"/>
    <w:rsid w:val="00F51ADA"/>
    <w:rsid w:val="00F57C0A"/>
    <w:rsid w:val="00F607C5"/>
    <w:rsid w:val="00F60B57"/>
    <w:rsid w:val="00F60DEA"/>
    <w:rsid w:val="00F6302A"/>
    <w:rsid w:val="00F63CC0"/>
    <w:rsid w:val="00F64C2B"/>
    <w:rsid w:val="00F651BE"/>
    <w:rsid w:val="00F6715A"/>
    <w:rsid w:val="00F6781B"/>
    <w:rsid w:val="00F67F53"/>
    <w:rsid w:val="00F703BE"/>
    <w:rsid w:val="00F71F69"/>
    <w:rsid w:val="00F72B72"/>
    <w:rsid w:val="00F74BB9"/>
    <w:rsid w:val="00F75582"/>
    <w:rsid w:val="00F75C87"/>
    <w:rsid w:val="00F76EFA"/>
    <w:rsid w:val="00F804BE"/>
    <w:rsid w:val="00F817CE"/>
    <w:rsid w:val="00F824A3"/>
    <w:rsid w:val="00F8456C"/>
    <w:rsid w:val="00F8545D"/>
    <w:rsid w:val="00F859D8"/>
    <w:rsid w:val="00F8657B"/>
    <w:rsid w:val="00F868F5"/>
    <w:rsid w:val="00F9056A"/>
    <w:rsid w:val="00F90F8D"/>
    <w:rsid w:val="00F92782"/>
    <w:rsid w:val="00F93AA9"/>
    <w:rsid w:val="00F96985"/>
    <w:rsid w:val="00F9763D"/>
    <w:rsid w:val="00F97838"/>
    <w:rsid w:val="00FA11CD"/>
    <w:rsid w:val="00FA2BB3"/>
    <w:rsid w:val="00FB14F6"/>
    <w:rsid w:val="00FB4C80"/>
    <w:rsid w:val="00FB5C8A"/>
    <w:rsid w:val="00FB6A6A"/>
    <w:rsid w:val="00FC04FB"/>
    <w:rsid w:val="00FC7429"/>
    <w:rsid w:val="00FD07F6"/>
    <w:rsid w:val="00FD1EC8"/>
    <w:rsid w:val="00FD3FDD"/>
    <w:rsid w:val="00FD47ED"/>
    <w:rsid w:val="00FD4D25"/>
    <w:rsid w:val="00FD5894"/>
    <w:rsid w:val="00FD74DB"/>
    <w:rsid w:val="00FD7660"/>
    <w:rsid w:val="00FE0655"/>
    <w:rsid w:val="00FE2365"/>
    <w:rsid w:val="00FE4C7B"/>
    <w:rsid w:val="00FE64A7"/>
    <w:rsid w:val="00FE7336"/>
    <w:rsid w:val="00FE787C"/>
    <w:rsid w:val="00FF175F"/>
    <w:rsid w:val="00FF45A5"/>
    <w:rsid w:val="00FF5C91"/>
    <w:rsid w:val="00FF7D6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2DAA"/>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0B2DA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B2DAA"/>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ar"/>
    <w:rsid w:val="00D50F97"/>
    <w:pPr>
      <w:keepNext/>
      <w:keepLines/>
    </w:pPr>
    <w:rPr>
      <w:sz w:val="18"/>
    </w:rPr>
  </w:style>
  <w:style w:type="paragraph" w:customStyle="1" w:styleId="TAC">
    <w:name w:val="TAC"/>
    <w:basedOn w:val="TAL"/>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character" w:customStyle="1" w:styleId="ReferenceChar">
    <w:name w:val="Reference Char"/>
    <w:link w:val="Reference"/>
    <w:rsid w:val="000A4D8A"/>
    <w:rPr>
      <w:rFonts w:ascii="Arial" w:hAnsi="Arial"/>
      <w:lang w:val="en-GB" w:eastAsia="zh-CN"/>
    </w:rPr>
  </w:style>
  <w:style w:type="paragraph" w:styleId="NormalWeb">
    <w:name w:val="Normal (Web)"/>
    <w:basedOn w:val="Normal"/>
    <w:uiPriority w:val="99"/>
    <w:unhideWhenUsed/>
    <w:rsid w:val="008B0BE0"/>
    <w:pPr>
      <w:spacing w:before="100" w:beforeAutospacing="1" w:after="100" w:afterAutospacing="1"/>
    </w:pPr>
    <w:rPr>
      <w:rFonts w:ascii="Times New Roman" w:eastAsia="Arial Unicode MS" w:hAnsi="Times New Roman"/>
      <w:sz w:val="24"/>
      <w:szCs w:val="24"/>
      <w:lang w:eastAsia="ja-JP"/>
    </w:rPr>
  </w:style>
  <w:style w:type="character" w:customStyle="1" w:styleId="TALCar">
    <w:name w:val="TAL Car"/>
    <w:link w:val="TAL"/>
    <w:locked/>
    <w:rsid w:val="008B0BE0"/>
    <w:rPr>
      <w:rFonts w:ascii="Arial" w:hAnsi="Arial"/>
      <w:sz w:val="18"/>
      <w:lang w:val="en-GB"/>
    </w:rPr>
  </w:style>
  <w:style w:type="character" w:customStyle="1" w:styleId="TAHCar">
    <w:name w:val="TAH Car"/>
    <w:link w:val="TAH"/>
    <w:locked/>
    <w:rsid w:val="008B0BE0"/>
    <w:rPr>
      <w:rFonts w:ascii="Arial" w:hAnsi="Arial"/>
      <w:b/>
      <w:sz w:val="18"/>
      <w:lang w:val="en-GB"/>
    </w:rPr>
  </w:style>
  <w:style w:type="character" w:customStyle="1" w:styleId="THChar">
    <w:name w:val="TH Char"/>
    <w:link w:val="TH"/>
    <w:locked/>
    <w:rsid w:val="008B0BE0"/>
    <w:rPr>
      <w:rFonts w:ascii="Arial" w:hAnsi="Arial"/>
      <w:b/>
      <w:lang w:val="en-GB"/>
    </w:rPr>
  </w:style>
  <w:style w:type="paragraph" w:customStyle="1" w:styleId="Default">
    <w:name w:val="Default"/>
    <w:rsid w:val="0007459E"/>
    <w:pPr>
      <w:autoSpaceDE w:val="0"/>
      <w:autoSpaceDN w:val="0"/>
      <w:adjustRightInd w:val="0"/>
    </w:pPr>
    <w:rPr>
      <w:rFonts w:ascii="Arial" w:hAnsi="Arial" w:cs="Arial"/>
      <w:color w:val="000000"/>
      <w:sz w:val="24"/>
      <w:szCs w:val="24"/>
    </w:rPr>
  </w:style>
  <w:style w:type="character" w:customStyle="1" w:styleId="CommentTextChar">
    <w:name w:val="Comment Text Char"/>
    <w:basedOn w:val="DefaultParagraphFont"/>
    <w:link w:val="CommentText"/>
    <w:semiHidden/>
    <w:rsid w:val="002A0CDB"/>
    <w:rPr>
      <w:rFonts w:ascii="Arial" w:hAnsi="Arial"/>
      <w:lang w:val="en-GB" w:eastAsia="zh-CN"/>
    </w:rPr>
  </w:style>
  <w:style w:type="paragraph" w:styleId="ListParagraph">
    <w:name w:val="List Paragraph"/>
    <w:basedOn w:val="Normal"/>
    <w:uiPriority w:val="34"/>
    <w:qFormat/>
    <w:rsid w:val="00E01B0B"/>
    <w:pPr>
      <w:ind w:left="720"/>
      <w:contextualSpacing/>
    </w:pPr>
  </w:style>
  <w:style w:type="paragraph" w:styleId="Revision">
    <w:name w:val="Revision"/>
    <w:hidden/>
    <w:uiPriority w:val="99"/>
    <w:semiHidden/>
    <w:rsid w:val="00977BDA"/>
    <w:rPr>
      <w:rFonts w:ascii="Arial" w:hAnsi="Arial"/>
      <w:lang w:val="en-GB" w:eastAsia="zh-CN"/>
    </w:rPr>
  </w:style>
  <w:style w:type="paragraph" w:customStyle="1" w:styleId="ZchnZchn">
    <w:name w:val="Zchn Zchn"/>
    <w:semiHidden/>
    <w:rsid w:val="004F72A9"/>
    <w:pPr>
      <w:keepNext/>
      <w:numPr>
        <w:numId w:val="48"/>
      </w:numPr>
      <w:tabs>
        <w:tab w:val="left" w:pos="851"/>
      </w:tabs>
      <w:autoSpaceDE w:val="0"/>
      <w:autoSpaceDN w:val="0"/>
      <w:adjustRightInd w:val="0"/>
      <w:spacing w:before="60" w:after="60"/>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661821">
      <w:bodyDiv w:val="1"/>
      <w:marLeft w:val="0"/>
      <w:marRight w:val="0"/>
      <w:marTop w:val="0"/>
      <w:marBottom w:val="0"/>
      <w:divBdr>
        <w:top w:val="none" w:sz="0" w:space="0" w:color="auto"/>
        <w:left w:val="none" w:sz="0" w:space="0" w:color="auto"/>
        <w:bottom w:val="none" w:sz="0" w:space="0" w:color="auto"/>
        <w:right w:val="none" w:sz="0" w:space="0" w:color="auto"/>
      </w:divBdr>
    </w:div>
    <w:div w:id="209877965">
      <w:bodyDiv w:val="1"/>
      <w:marLeft w:val="0"/>
      <w:marRight w:val="0"/>
      <w:marTop w:val="0"/>
      <w:marBottom w:val="0"/>
      <w:divBdr>
        <w:top w:val="none" w:sz="0" w:space="0" w:color="auto"/>
        <w:left w:val="none" w:sz="0" w:space="0" w:color="auto"/>
        <w:bottom w:val="none" w:sz="0" w:space="0" w:color="auto"/>
        <w:right w:val="none" w:sz="0" w:space="0" w:color="auto"/>
      </w:divBdr>
    </w:div>
    <w:div w:id="311367867">
      <w:bodyDiv w:val="1"/>
      <w:marLeft w:val="0"/>
      <w:marRight w:val="0"/>
      <w:marTop w:val="0"/>
      <w:marBottom w:val="0"/>
      <w:divBdr>
        <w:top w:val="none" w:sz="0" w:space="0" w:color="auto"/>
        <w:left w:val="none" w:sz="0" w:space="0" w:color="auto"/>
        <w:bottom w:val="none" w:sz="0" w:space="0" w:color="auto"/>
        <w:right w:val="none" w:sz="0" w:space="0" w:color="auto"/>
      </w:divBdr>
    </w:div>
    <w:div w:id="526796424">
      <w:bodyDiv w:val="1"/>
      <w:marLeft w:val="0"/>
      <w:marRight w:val="0"/>
      <w:marTop w:val="0"/>
      <w:marBottom w:val="0"/>
      <w:divBdr>
        <w:top w:val="none" w:sz="0" w:space="0" w:color="auto"/>
        <w:left w:val="none" w:sz="0" w:space="0" w:color="auto"/>
        <w:bottom w:val="none" w:sz="0" w:space="0" w:color="auto"/>
        <w:right w:val="none" w:sz="0" w:space="0" w:color="auto"/>
      </w:divBdr>
    </w:div>
    <w:div w:id="615530458">
      <w:bodyDiv w:val="1"/>
      <w:marLeft w:val="0"/>
      <w:marRight w:val="0"/>
      <w:marTop w:val="0"/>
      <w:marBottom w:val="0"/>
      <w:divBdr>
        <w:top w:val="none" w:sz="0" w:space="0" w:color="auto"/>
        <w:left w:val="none" w:sz="0" w:space="0" w:color="auto"/>
        <w:bottom w:val="none" w:sz="0" w:space="0" w:color="auto"/>
        <w:right w:val="none" w:sz="0" w:space="0" w:color="auto"/>
      </w:divBdr>
    </w:div>
    <w:div w:id="927277805">
      <w:bodyDiv w:val="1"/>
      <w:marLeft w:val="0"/>
      <w:marRight w:val="0"/>
      <w:marTop w:val="0"/>
      <w:marBottom w:val="0"/>
      <w:divBdr>
        <w:top w:val="none" w:sz="0" w:space="0" w:color="auto"/>
        <w:left w:val="none" w:sz="0" w:space="0" w:color="auto"/>
        <w:bottom w:val="none" w:sz="0" w:space="0" w:color="auto"/>
        <w:right w:val="none" w:sz="0" w:space="0" w:color="auto"/>
      </w:divBdr>
    </w:div>
    <w:div w:id="1148598467">
      <w:bodyDiv w:val="1"/>
      <w:marLeft w:val="0"/>
      <w:marRight w:val="0"/>
      <w:marTop w:val="0"/>
      <w:marBottom w:val="0"/>
      <w:divBdr>
        <w:top w:val="none" w:sz="0" w:space="0" w:color="auto"/>
        <w:left w:val="none" w:sz="0" w:space="0" w:color="auto"/>
        <w:bottom w:val="none" w:sz="0" w:space="0" w:color="auto"/>
        <w:right w:val="none" w:sz="0" w:space="0" w:color="auto"/>
      </w:divBdr>
    </w:div>
    <w:div w:id="1154761603">
      <w:bodyDiv w:val="1"/>
      <w:marLeft w:val="0"/>
      <w:marRight w:val="0"/>
      <w:marTop w:val="0"/>
      <w:marBottom w:val="0"/>
      <w:divBdr>
        <w:top w:val="none" w:sz="0" w:space="0" w:color="auto"/>
        <w:left w:val="none" w:sz="0" w:space="0" w:color="auto"/>
        <w:bottom w:val="none" w:sz="0" w:space="0" w:color="auto"/>
        <w:right w:val="none" w:sz="0" w:space="0" w:color="auto"/>
      </w:divBdr>
      <w:divsChild>
        <w:div w:id="1200362709">
          <w:marLeft w:val="360"/>
          <w:marRight w:val="0"/>
          <w:marTop w:val="200"/>
          <w:marBottom w:val="0"/>
          <w:divBdr>
            <w:top w:val="none" w:sz="0" w:space="0" w:color="auto"/>
            <w:left w:val="none" w:sz="0" w:space="0" w:color="auto"/>
            <w:bottom w:val="none" w:sz="0" w:space="0" w:color="auto"/>
            <w:right w:val="none" w:sz="0" w:space="0" w:color="auto"/>
          </w:divBdr>
        </w:div>
        <w:div w:id="1085221312">
          <w:marLeft w:val="360"/>
          <w:marRight w:val="0"/>
          <w:marTop w:val="200"/>
          <w:marBottom w:val="0"/>
          <w:divBdr>
            <w:top w:val="none" w:sz="0" w:space="0" w:color="auto"/>
            <w:left w:val="none" w:sz="0" w:space="0" w:color="auto"/>
            <w:bottom w:val="none" w:sz="0" w:space="0" w:color="auto"/>
            <w:right w:val="none" w:sz="0" w:space="0" w:color="auto"/>
          </w:divBdr>
        </w:div>
        <w:div w:id="1601527503">
          <w:marLeft w:val="360"/>
          <w:marRight w:val="0"/>
          <w:marTop w:val="200"/>
          <w:marBottom w:val="0"/>
          <w:divBdr>
            <w:top w:val="none" w:sz="0" w:space="0" w:color="auto"/>
            <w:left w:val="none" w:sz="0" w:space="0" w:color="auto"/>
            <w:bottom w:val="none" w:sz="0" w:space="0" w:color="auto"/>
            <w:right w:val="none" w:sz="0" w:space="0" w:color="auto"/>
          </w:divBdr>
        </w:div>
        <w:div w:id="557790805">
          <w:marLeft w:val="1800"/>
          <w:marRight w:val="0"/>
          <w:marTop w:val="100"/>
          <w:marBottom w:val="0"/>
          <w:divBdr>
            <w:top w:val="none" w:sz="0" w:space="0" w:color="auto"/>
            <w:left w:val="none" w:sz="0" w:space="0" w:color="auto"/>
            <w:bottom w:val="none" w:sz="0" w:space="0" w:color="auto"/>
            <w:right w:val="none" w:sz="0" w:space="0" w:color="auto"/>
          </w:divBdr>
        </w:div>
        <w:div w:id="638848891">
          <w:marLeft w:val="360"/>
          <w:marRight w:val="0"/>
          <w:marTop w:val="200"/>
          <w:marBottom w:val="0"/>
          <w:divBdr>
            <w:top w:val="none" w:sz="0" w:space="0" w:color="auto"/>
            <w:left w:val="none" w:sz="0" w:space="0" w:color="auto"/>
            <w:bottom w:val="none" w:sz="0" w:space="0" w:color="auto"/>
            <w:right w:val="none" w:sz="0" w:space="0" w:color="auto"/>
          </w:divBdr>
        </w:div>
        <w:div w:id="1112745804">
          <w:marLeft w:val="1800"/>
          <w:marRight w:val="0"/>
          <w:marTop w:val="100"/>
          <w:marBottom w:val="0"/>
          <w:divBdr>
            <w:top w:val="none" w:sz="0" w:space="0" w:color="auto"/>
            <w:left w:val="none" w:sz="0" w:space="0" w:color="auto"/>
            <w:bottom w:val="none" w:sz="0" w:space="0" w:color="auto"/>
            <w:right w:val="none" w:sz="0" w:space="0" w:color="auto"/>
          </w:divBdr>
        </w:div>
        <w:div w:id="1169325762">
          <w:marLeft w:val="1800"/>
          <w:marRight w:val="0"/>
          <w:marTop w:val="100"/>
          <w:marBottom w:val="0"/>
          <w:divBdr>
            <w:top w:val="none" w:sz="0" w:space="0" w:color="auto"/>
            <w:left w:val="none" w:sz="0" w:space="0" w:color="auto"/>
            <w:bottom w:val="none" w:sz="0" w:space="0" w:color="auto"/>
            <w:right w:val="none" w:sz="0" w:space="0" w:color="auto"/>
          </w:divBdr>
        </w:div>
        <w:div w:id="696850770">
          <w:marLeft w:val="2520"/>
          <w:marRight w:val="0"/>
          <w:marTop w:val="100"/>
          <w:marBottom w:val="0"/>
          <w:divBdr>
            <w:top w:val="none" w:sz="0" w:space="0" w:color="auto"/>
            <w:left w:val="none" w:sz="0" w:space="0" w:color="auto"/>
            <w:bottom w:val="none" w:sz="0" w:space="0" w:color="auto"/>
            <w:right w:val="none" w:sz="0" w:space="0" w:color="auto"/>
          </w:divBdr>
        </w:div>
        <w:div w:id="1739015816">
          <w:marLeft w:val="2520"/>
          <w:marRight w:val="0"/>
          <w:marTop w:val="100"/>
          <w:marBottom w:val="0"/>
          <w:divBdr>
            <w:top w:val="none" w:sz="0" w:space="0" w:color="auto"/>
            <w:left w:val="none" w:sz="0" w:space="0" w:color="auto"/>
            <w:bottom w:val="none" w:sz="0" w:space="0" w:color="auto"/>
            <w:right w:val="none" w:sz="0" w:space="0" w:color="auto"/>
          </w:divBdr>
        </w:div>
        <w:div w:id="1661229841">
          <w:marLeft w:val="1800"/>
          <w:marRight w:val="0"/>
          <w:marTop w:val="100"/>
          <w:marBottom w:val="0"/>
          <w:divBdr>
            <w:top w:val="none" w:sz="0" w:space="0" w:color="auto"/>
            <w:left w:val="none" w:sz="0" w:space="0" w:color="auto"/>
            <w:bottom w:val="none" w:sz="0" w:space="0" w:color="auto"/>
            <w:right w:val="none" w:sz="0" w:space="0" w:color="auto"/>
          </w:divBdr>
        </w:div>
      </w:divsChild>
    </w:div>
    <w:div w:id="1266503242">
      <w:bodyDiv w:val="1"/>
      <w:marLeft w:val="0"/>
      <w:marRight w:val="0"/>
      <w:marTop w:val="0"/>
      <w:marBottom w:val="0"/>
      <w:divBdr>
        <w:top w:val="none" w:sz="0" w:space="0" w:color="auto"/>
        <w:left w:val="none" w:sz="0" w:space="0" w:color="auto"/>
        <w:bottom w:val="none" w:sz="0" w:space="0" w:color="auto"/>
        <w:right w:val="none" w:sz="0" w:space="0" w:color="auto"/>
      </w:divBdr>
    </w:div>
    <w:div w:id="1498809355">
      <w:bodyDiv w:val="1"/>
      <w:marLeft w:val="0"/>
      <w:marRight w:val="0"/>
      <w:marTop w:val="0"/>
      <w:marBottom w:val="0"/>
      <w:divBdr>
        <w:top w:val="none" w:sz="0" w:space="0" w:color="auto"/>
        <w:left w:val="none" w:sz="0" w:space="0" w:color="auto"/>
        <w:bottom w:val="none" w:sz="0" w:space="0" w:color="auto"/>
        <w:right w:val="none" w:sz="0" w:space="0" w:color="auto"/>
      </w:divBdr>
      <w:divsChild>
        <w:div w:id="396558428">
          <w:marLeft w:val="360"/>
          <w:marRight w:val="0"/>
          <w:marTop w:val="200"/>
          <w:marBottom w:val="0"/>
          <w:divBdr>
            <w:top w:val="none" w:sz="0" w:space="0" w:color="auto"/>
            <w:left w:val="none" w:sz="0" w:space="0" w:color="auto"/>
            <w:bottom w:val="none" w:sz="0" w:space="0" w:color="auto"/>
            <w:right w:val="none" w:sz="0" w:space="0" w:color="auto"/>
          </w:divBdr>
        </w:div>
        <w:div w:id="593634571">
          <w:marLeft w:val="1080"/>
          <w:marRight w:val="0"/>
          <w:marTop w:val="100"/>
          <w:marBottom w:val="0"/>
          <w:divBdr>
            <w:top w:val="none" w:sz="0" w:space="0" w:color="auto"/>
            <w:left w:val="none" w:sz="0" w:space="0" w:color="auto"/>
            <w:bottom w:val="none" w:sz="0" w:space="0" w:color="auto"/>
            <w:right w:val="none" w:sz="0" w:space="0" w:color="auto"/>
          </w:divBdr>
        </w:div>
        <w:div w:id="1658460464">
          <w:marLeft w:val="1080"/>
          <w:marRight w:val="0"/>
          <w:marTop w:val="100"/>
          <w:marBottom w:val="0"/>
          <w:divBdr>
            <w:top w:val="none" w:sz="0" w:space="0" w:color="auto"/>
            <w:left w:val="none" w:sz="0" w:space="0" w:color="auto"/>
            <w:bottom w:val="none" w:sz="0" w:space="0" w:color="auto"/>
            <w:right w:val="none" w:sz="0" w:space="0" w:color="auto"/>
          </w:divBdr>
        </w:div>
      </w:divsChild>
    </w:div>
    <w:div w:id="1499887149">
      <w:bodyDiv w:val="1"/>
      <w:marLeft w:val="0"/>
      <w:marRight w:val="0"/>
      <w:marTop w:val="0"/>
      <w:marBottom w:val="0"/>
      <w:divBdr>
        <w:top w:val="none" w:sz="0" w:space="0" w:color="auto"/>
        <w:left w:val="none" w:sz="0" w:space="0" w:color="auto"/>
        <w:bottom w:val="none" w:sz="0" w:space="0" w:color="auto"/>
        <w:right w:val="none" w:sz="0" w:space="0" w:color="auto"/>
      </w:divBdr>
    </w:div>
    <w:div w:id="1612590461">
      <w:bodyDiv w:val="1"/>
      <w:marLeft w:val="0"/>
      <w:marRight w:val="0"/>
      <w:marTop w:val="0"/>
      <w:marBottom w:val="0"/>
      <w:divBdr>
        <w:top w:val="none" w:sz="0" w:space="0" w:color="auto"/>
        <w:left w:val="none" w:sz="0" w:space="0" w:color="auto"/>
        <w:bottom w:val="none" w:sz="0" w:space="0" w:color="auto"/>
        <w:right w:val="none" w:sz="0" w:space="0" w:color="auto"/>
      </w:divBdr>
    </w:div>
    <w:div w:id="1899320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C760C9-6FBE-4DB9-BDFF-DF7D5472B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2921</Words>
  <Characters>16654</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19536</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2018-02-16T15:15:00Z</dcterms:created>
  <dcterms:modified xsi:type="dcterms:W3CDTF">2018-02-16T15:44:00Z</dcterms:modified>
</cp:coreProperties>
</file>